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9D267" w14:textId="77777777" w:rsidR="001A08AE" w:rsidRPr="00EC08E3" w:rsidRDefault="001A08AE" w:rsidP="001A08A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C297B0E" w14:textId="77777777" w:rsidR="001A08AE" w:rsidRPr="00EC08E3" w:rsidRDefault="001A08AE" w:rsidP="001A08A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DRŽAVNI PROGRAM SREĐIVANJA I USKLAĐENJA</w:t>
      </w:r>
    </w:p>
    <w:p w14:paraId="1E62A66C" w14:textId="77777777" w:rsidR="001A08AE" w:rsidRPr="00EC08E3" w:rsidRDefault="001A08AE" w:rsidP="001A08A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KATASTRA I ZEMLJIŠNIH KNJIGA NA OTOCIMA</w:t>
      </w:r>
      <w:r>
        <w:rPr>
          <w:rFonts w:ascii="Times New Roman" w:hAnsi="Times New Roman" w:cs="Times New Roman"/>
          <w:sz w:val="24"/>
          <w:szCs w:val="24"/>
        </w:rPr>
        <w:t xml:space="preserve"> 2023. – 2027.</w:t>
      </w:r>
    </w:p>
    <w:p w14:paraId="49974B02" w14:textId="77777777" w:rsidR="001A08AE" w:rsidRPr="00EC08E3" w:rsidRDefault="001A08AE" w:rsidP="001A08A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C257A65" w14:textId="77777777" w:rsidR="001A08AE" w:rsidRPr="00EC08E3" w:rsidRDefault="001A08AE" w:rsidP="001A08A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Prvi dio</w:t>
      </w:r>
    </w:p>
    <w:p w14:paraId="54D55965" w14:textId="77777777" w:rsidR="001A08AE" w:rsidRPr="00EC08E3" w:rsidRDefault="001A08AE" w:rsidP="001A08A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7D35654" w14:textId="77777777" w:rsidR="001A08AE" w:rsidRPr="00EC08E3" w:rsidRDefault="001A08AE" w:rsidP="001A08A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UVOD</w:t>
      </w:r>
    </w:p>
    <w:p w14:paraId="21A397CE" w14:textId="77777777" w:rsidR="001A08AE" w:rsidRPr="00EC08E3" w:rsidRDefault="001A08AE" w:rsidP="001A08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0371A9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Otoci kao hrvatsko prirodno bogatstvo, te nekretnine na otocima osobitoga nacionalnog, povijesnog, gospodarskog i ekološkog značenja, od interesa su za Republiku Hrvatsku i imaju njezinu osobitu zaštitu.</w:t>
      </w:r>
    </w:p>
    <w:p w14:paraId="4B2C203C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6DD6E57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Ministarstvo regionalnoga razvoja i fondova Europske unije je temeljem članka 25. Zakona o otocima („Narodne novine“, broj 116/18, 73/20 i 70/21, dalje u tekstu: Zakon o otocima) izradilo Nacionalni plan razvoja otoka 2021.-2027. kao srednjoročni akt strateškog planiranja razvoja otoka od nacionalnog značenja. Nacionalnim programom razvitka otoka dan je programski okvir za izradbu programa održivog razvitka otoka te svih ostalih državnih programa navedenih u članku 21. Zakona o otocima, kojima će se radi održivog razvoja otoka, sređivanje i usklađivanje katastra i zemljišnih knjiga na otocima smatrati prioritetnim i od strateškog značenja.</w:t>
      </w:r>
    </w:p>
    <w:p w14:paraId="27DF09ED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28C8890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 xml:space="preserve">Radi što svestranije zaštite nekretnina na otocima te olakšanja i ubrzanja njihova pravnoga prometa, donosi se ovaj Državni program sređivanja i usklađenja katastra i zemljišnih knjiga na otocima </w:t>
      </w:r>
      <w:r>
        <w:rPr>
          <w:rFonts w:ascii="Times New Roman" w:hAnsi="Times New Roman" w:cs="Times New Roman"/>
          <w:sz w:val="24"/>
          <w:szCs w:val="24"/>
        </w:rPr>
        <w:t xml:space="preserve">2023.-2027. </w:t>
      </w:r>
      <w:r w:rsidRPr="00EC08E3">
        <w:rPr>
          <w:rFonts w:ascii="Times New Roman" w:hAnsi="Times New Roman" w:cs="Times New Roman"/>
          <w:sz w:val="24"/>
          <w:szCs w:val="24"/>
        </w:rPr>
        <w:t>(dalje u tekstu: Program).</w:t>
      </w:r>
    </w:p>
    <w:p w14:paraId="545FD062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ACA11CB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Ovim se Programom daje pregled i ocjena postojećeg stanja katastra i zemljišnih knjiga na otocima, te se utvrđuju načini uređenja katastra i zemljišnih knjiga na otocima, nositelji provedbe i financiranja provedbe, a konačni cilj programa je uspostava Baze zemljišnih podataka (dalje u tekstu: BZP) na otocima.</w:t>
      </w:r>
    </w:p>
    <w:p w14:paraId="3519A2EA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38BC2C0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Naime, u BZP-u vode se usklađeni podaci zemljišne knjige i katastra. BZP sadrži podatke o imenu katastarske općine, broju katastarske čestice, adresi katastarske čestice, obliku, površini, izgrađenosti i načinu uporabe katastarskih čestica koje vodi Državna geodetska uprava (dalje u tekstu: DGU), a sudovi vode podatke o nositeljima knjižnih prava, pravnim činjenicama i osobnim odnosima.</w:t>
      </w:r>
    </w:p>
    <w:p w14:paraId="13BB0E21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A19BB51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 xml:space="preserve">S ciljem poboljšanja zemljišnih podataka kao i uspostave BZP-a u Republici Hrvatskoj kontinuirano se provode postupci katastarskih izmjera i postupci osnivanja odnosno obnove zemljišnih knjiga. Upravo s tim ciljem Vlada Republike Hrvatske je 30. prosinca 2021. prihvatila Detaljni plan izlaganja na javni uvid podataka prikupljenih katastarskom izmjerom, osnivanja, obnove i otvaranja zemljišnih knjiga (dalje u tekstu: Detaljni plan) za razdoblje od tri godine, od 2022. do 2024., a kojim je obuhvaćeno 166 katastarskih općina, uključujući i </w:t>
      </w:r>
      <w:r w:rsidRPr="00EC08E3">
        <w:rPr>
          <w:rFonts w:ascii="Times New Roman" w:hAnsi="Times New Roman" w:cs="Times New Roman"/>
          <w:bCs/>
          <w:sz w:val="24"/>
          <w:szCs w:val="24"/>
        </w:rPr>
        <w:t>33</w:t>
      </w:r>
      <w:r w:rsidRPr="00EC08E3">
        <w:rPr>
          <w:rFonts w:ascii="Times New Roman" w:hAnsi="Times New Roman" w:cs="Times New Roman"/>
          <w:sz w:val="24"/>
          <w:szCs w:val="24"/>
        </w:rPr>
        <w:t xml:space="preserve">  katastarske općine na otocima.</w:t>
      </w:r>
    </w:p>
    <w:p w14:paraId="1833D62A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7ABC487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 xml:space="preserve">Nadalje, Nacionalnim planom oporavka i otpornosti 2021.-2026. planirano je osnivanje zemljišne knjige za 187 katastarskih općina za koje u cijelosti ili u dijelu nije osnovana zemljišna knjiga, kao i uspostava BZP-a za sva zemljišta za koje je ranijim analizama utvrđeno </w:t>
      </w:r>
      <w:r w:rsidRPr="00EC08E3">
        <w:rPr>
          <w:rFonts w:ascii="Times New Roman" w:hAnsi="Times New Roman" w:cs="Times New Roman"/>
          <w:sz w:val="24"/>
          <w:szCs w:val="24"/>
        </w:rPr>
        <w:lastRenderedPageBreak/>
        <w:t>da su podaci zemljišne knjige i katastra istovjetni, a s konačnim ciljem uspostave BZP-a za 60% svih katastarskih čestica u zemljišnim knjigama i katastru.</w:t>
      </w:r>
    </w:p>
    <w:p w14:paraId="339F3C85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EE18D1C" w14:textId="77777777" w:rsidR="001A08AE" w:rsidRPr="00EC08E3" w:rsidRDefault="001A08AE" w:rsidP="001A08AE">
      <w:pPr>
        <w:pStyle w:val="box468634"/>
        <w:shd w:val="clear" w:color="auto" w:fill="FFFFFF"/>
        <w:spacing w:before="0" w:beforeAutospacing="0" w:after="48" w:afterAutospacing="0"/>
        <w:jc w:val="both"/>
        <w:textAlignment w:val="baseline"/>
      </w:pPr>
      <w:r w:rsidRPr="00EC08E3">
        <w:rPr>
          <w:bCs/>
        </w:rPr>
        <w:t xml:space="preserve">Osim navedenog, Višegodišnjim programom </w:t>
      </w:r>
      <w:r w:rsidRPr="00EC08E3">
        <w:rPr>
          <w:rStyle w:val="bold"/>
          <w:bCs/>
          <w:bdr w:val="none" w:sz="0" w:space="0" w:color="auto" w:frame="1"/>
        </w:rPr>
        <w:t xml:space="preserve">katastarskih izmjera građevinskih područja za razdoblje 2021.–2030. (dalje u tekstu: </w:t>
      </w:r>
      <w:r w:rsidRPr="00EC08E3">
        <w:rPr>
          <w:bCs/>
        </w:rPr>
        <w:t xml:space="preserve">Višegodišnji program) </w:t>
      </w:r>
      <w:r w:rsidRPr="00EC08E3">
        <w:rPr>
          <w:rStyle w:val="bold"/>
          <w:bCs/>
          <w:bdr w:val="none" w:sz="0" w:space="0" w:color="auto" w:frame="1"/>
        </w:rPr>
        <w:t xml:space="preserve">koje je donio Hrvatski sabor </w:t>
      </w:r>
      <w:r w:rsidRPr="00EC08E3">
        <w:rPr>
          <w:shd w:val="clear" w:color="auto" w:fill="FFFFFF"/>
        </w:rPr>
        <w:t xml:space="preserve">određuju se područja na kojima će se provesti katastarska izmjera, poslovi i zadaci katastra nekretnina te obnove odnosno osnivanja zemljišnih knjiga, način i rokovi njihova izvršenja, nositelji i sudionici izvršenja, načini njihova financiranja te druga pitanja važna za provedbu </w:t>
      </w:r>
      <w:r w:rsidRPr="00EC08E3">
        <w:rPr>
          <w:bCs/>
        </w:rPr>
        <w:t>Višegodišnjeg programa</w:t>
      </w:r>
      <w:r w:rsidRPr="00EC08E3">
        <w:rPr>
          <w:shd w:val="clear" w:color="auto" w:fill="FFFFFF"/>
        </w:rPr>
        <w:t xml:space="preserve">. Osnovni cilj </w:t>
      </w:r>
      <w:r w:rsidRPr="00EC08E3">
        <w:rPr>
          <w:bCs/>
        </w:rPr>
        <w:t>Višegodišnjeg programa</w:t>
      </w:r>
      <w:r w:rsidRPr="00EC08E3">
        <w:rPr>
          <w:shd w:val="clear" w:color="auto" w:fill="FFFFFF"/>
        </w:rPr>
        <w:t xml:space="preserve"> je osnivanje katastarskog operata katastra nekretnina i obnova odnosno osnivanje zemljišnih knjiga temeljem provedenih katastarskih izmjera za nekretnine u građevinskim područjima u Republici Hrvatskoj. </w:t>
      </w:r>
      <w:r w:rsidRPr="00EC08E3">
        <w:t xml:space="preserve">Sudionici provedbe ovoga </w:t>
      </w:r>
      <w:r w:rsidRPr="00EC08E3">
        <w:rPr>
          <w:bCs/>
        </w:rPr>
        <w:t>Višegodišnjeg programa</w:t>
      </w:r>
      <w:r w:rsidRPr="00EC08E3">
        <w:t xml:space="preserve"> su jedinice lokalne i područne (regionalne) samouprave na području kojih se poslovi </w:t>
      </w:r>
      <w:r w:rsidRPr="00EC08E3">
        <w:rPr>
          <w:bCs/>
        </w:rPr>
        <w:t>Višegodišnjeg programa</w:t>
      </w:r>
      <w:r w:rsidRPr="00EC08E3">
        <w:t xml:space="preserve"> provode. Prema podacima Ministarstva prostornoga uređenja, graditeljstva i državne imovine, površina građevinskih područja u Republici Hrvatskoj iznosi oko 550.000 ha što je 9,7 % od ukupne površine Republike Hrvatske, a na kojem se prema procjeni odvija više od 80 % svih gospodarskih aktivnosti.</w:t>
      </w:r>
    </w:p>
    <w:p w14:paraId="2DEF605C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350868F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Slijedom navedenoga, ovim Programom, katastarske općine na otocima podijeljene su u pet skupina, a ovisno o postupcima koji 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C08E3">
        <w:rPr>
          <w:rFonts w:ascii="Times New Roman" w:hAnsi="Times New Roman" w:cs="Times New Roman"/>
          <w:sz w:val="24"/>
          <w:szCs w:val="24"/>
        </w:rPr>
        <w:t xml:space="preserve"> provedeni, odnosno koji se planiraju provesti u tijeku razdoblja za koji se Program donosi.</w:t>
      </w:r>
    </w:p>
    <w:p w14:paraId="5346ED52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30B46AB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Prvom skupinom obuhvaćeni su katastarske općine za koje je postupak izlaganja na javni uvid podataka prikupljenih novom katastarskom izmjerom i postupak osnivanja, odnosno obnove zemljišne knjige dovršen te je uspostavljen BZP.</w:t>
      </w:r>
    </w:p>
    <w:p w14:paraId="42A2ECD5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F6471A1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Katastarske općine na otocima za koje nije u cijelosti ili nije u dijelu osnovana zemljišna knjiga, svrstani su u drugu skupini budući da će se zemljišna knjiga osnovati preuzimanjem podataka katastarskog operata na snazi i odmah prilikom osnivanja zemljišne knjige uspostaviti BZP.</w:t>
      </w:r>
    </w:p>
    <w:p w14:paraId="4B682DEA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6B650BB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U trećoj skupini nalaze se katastarske općine za koje je postupak izlaganja na javni uvid podataka prikupljenih novom katastarskom izmjerom i postupak osnivanja odnosno obnove zemljišne knjige u tijeku.</w:t>
      </w:r>
    </w:p>
    <w:p w14:paraId="4B441742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E3D2C9A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Četvrta skupina obuhvaća katastarske općine za koje je potvrđen elaborat katastarske izmjere, ali postupak izlaganja na javni uvid podataka prikupljenih novom katastarskom izmjerom i postupak osnivanja odnosno obnove zemljišne knjige nije započeo.</w:t>
      </w:r>
    </w:p>
    <w:p w14:paraId="5BE4B974" w14:textId="77777777" w:rsidR="001A08AE" w:rsidRDefault="001A08AE" w:rsidP="001A08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0AB891B" w14:textId="7C7F4132" w:rsidR="00495A98" w:rsidRDefault="001A08AE" w:rsidP="001A08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Peta </w:t>
      </w:r>
      <w:r w:rsidRPr="00EC08E3">
        <w:rPr>
          <w:rFonts w:ascii="Times New Roman" w:hAnsi="Times New Roman" w:cs="Times New Roman"/>
          <w:sz w:val="24"/>
          <w:szCs w:val="24"/>
        </w:rPr>
        <w:t>skupina su preostale katastarske općine na otocima, koje su dijelom obuhvaćene Višegodišnjim programom, a dijelom Nacionalnim planom oporavka i otpornosti 2021.-2026, a za koje se predviđa uspostava BZP-a za sve katastarske čestice za koje su podaci zemljišne knjige i katastra ranije usklađeni.</w:t>
      </w:r>
    </w:p>
    <w:p w14:paraId="0E0EAF40" w14:textId="1CDCD7C3" w:rsidR="006B6A45" w:rsidRPr="00495A98" w:rsidRDefault="00495A98" w:rsidP="00495A98">
      <w:pPr>
        <w:rPr>
          <w:rFonts w:eastAsiaTheme="minorHAnsi"/>
          <w:lang w:eastAsia="en-US"/>
        </w:rPr>
      </w:pPr>
      <w:r>
        <w:br w:type="page"/>
      </w:r>
    </w:p>
    <w:p w14:paraId="02A869DF" w14:textId="62B9D434" w:rsidR="001A08AE" w:rsidRPr="006B6A45" w:rsidRDefault="001A08AE" w:rsidP="006B6A45">
      <w:pPr>
        <w:spacing w:after="160" w:line="259" w:lineRule="auto"/>
        <w:jc w:val="center"/>
        <w:rPr>
          <w:rFonts w:eastAsiaTheme="minorHAnsi"/>
          <w:lang w:eastAsia="en-US"/>
        </w:rPr>
      </w:pPr>
      <w:r w:rsidRPr="00EC08E3">
        <w:lastRenderedPageBreak/>
        <w:t>Drugi dio</w:t>
      </w:r>
    </w:p>
    <w:p w14:paraId="11F24D4E" w14:textId="77777777" w:rsidR="001A08AE" w:rsidRPr="00EC08E3" w:rsidRDefault="001A08AE" w:rsidP="001A08A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78C7325" w14:textId="77777777" w:rsidR="001A08AE" w:rsidRPr="00EC08E3" w:rsidRDefault="001A08AE" w:rsidP="001A08A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PREGLED I OCJENA POSTOJEĆEG STANJA KATASTRA I ZEMLJIŠNIH KNJIGA NA OTOCIMA</w:t>
      </w:r>
    </w:p>
    <w:p w14:paraId="022A19B4" w14:textId="77777777" w:rsidR="001A08AE" w:rsidRPr="00EC08E3" w:rsidRDefault="001A08AE" w:rsidP="001A08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28B7E7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Hrvatski otoci, odnosno jedinice lokalne samouprave na njima, raspoređeni su u sedam županija, i to: Istarskoj, Primorsko-goranskoj, Ličko-senjskoj, Zadarskoj, Šibensko-kninskoj, Splitsko-dalmatinskoj i Dubrovačko-neretvanskoj.</w:t>
      </w:r>
    </w:p>
    <w:p w14:paraId="4923E486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102BDBA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Podaci o katastarskim općina podijeljeni prema otocima s podacima o nadležnim sudovima i područnim uredima za katastar te posebnim napomenama nalaze se u Tablicama 1-7.</w:t>
      </w:r>
    </w:p>
    <w:p w14:paraId="61354243" w14:textId="77777777" w:rsidR="001A08AE" w:rsidRPr="00EC08E3" w:rsidRDefault="001A08AE" w:rsidP="001A08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3BFF4C" w14:textId="77777777" w:rsidR="001A08AE" w:rsidRPr="00EC08E3" w:rsidRDefault="001A08AE" w:rsidP="001A08AE">
      <w:pPr>
        <w:pStyle w:val="NoSpacing"/>
        <w:rPr>
          <w:rFonts w:ascii="Times New Roman" w:hAnsi="Times New Roman" w:cs="Times New Roman"/>
        </w:rPr>
      </w:pPr>
      <w:r w:rsidRPr="00EC08E3">
        <w:rPr>
          <w:rFonts w:ascii="Times New Roman" w:hAnsi="Times New Roman" w:cs="Times New Roman"/>
        </w:rPr>
        <w:t>Tablica 1. Podaci o katastarskim općinama na otocima za područje Istarske županije</w:t>
      </w:r>
    </w:p>
    <w:tbl>
      <w:tblPr>
        <w:tblW w:w="9351" w:type="dxa"/>
        <w:jc w:val="center"/>
        <w:tblLook w:val="04A0" w:firstRow="1" w:lastRow="0" w:firstColumn="1" w:lastColumn="0" w:noHBand="0" w:noVBand="1"/>
      </w:tblPr>
      <w:tblGrid>
        <w:gridCol w:w="846"/>
        <w:gridCol w:w="1784"/>
        <w:gridCol w:w="1017"/>
        <w:gridCol w:w="1154"/>
        <w:gridCol w:w="2749"/>
        <w:gridCol w:w="1801"/>
      </w:tblGrid>
      <w:tr w:rsidR="001A08AE" w:rsidRPr="00EC08E3" w14:paraId="482D5107" w14:textId="77777777" w:rsidTr="001E40FE">
        <w:trPr>
          <w:trHeight w:val="6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3FBDEEAF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Rbr.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747A94E0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Otok/poluotok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1DAE4565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MB_KO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41A8FC7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k.o.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0AE98991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Nadležni općinski sud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3C4F4596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Nadležni PUK</w:t>
            </w:r>
          </w:p>
        </w:tc>
      </w:tr>
      <w:tr w:rsidR="001A08AE" w:rsidRPr="00EC08E3" w14:paraId="19D6AA38" w14:textId="77777777" w:rsidTr="001E40FE">
        <w:trPr>
          <w:trHeight w:val="3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429A" w14:textId="77777777" w:rsidR="001A08AE" w:rsidRPr="00EC08E3" w:rsidRDefault="001A08AE" w:rsidP="001A08AE">
            <w:pPr>
              <w:pStyle w:val="ListParagraph"/>
              <w:numPr>
                <w:ilvl w:val="0"/>
                <w:numId w:val="18"/>
              </w:numPr>
              <w:jc w:val="center"/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9C53F" w14:textId="77777777" w:rsidR="001A08AE" w:rsidRPr="00EC08E3" w:rsidRDefault="001A08AE" w:rsidP="001E40FE">
            <w:pPr>
              <w:jc w:val="center"/>
            </w:pPr>
            <w:r w:rsidRPr="00EC08E3">
              <w:t>Mali Brijun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0B750" w14:textId="77777777" w:rsidR="001A08AE" w:rsidRPr="00EC08E3" w:rsidRDefault="001A08AE" w:rsidP="001E40FE">
            <w:pPr>
              <w:jc w:val="center"/>
            </w:pPr>
            <w:r w:rsidRPr="00EC08E3">
              <w:t>324078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53F19" w14:textId="77777777" w:rsidR="001A08AE" w:rsidRPr="00EC08E3" w:rsidRDefault="001A08AE" w:rsidP="001E40FE">
            <w:pPr>
              <w:jc w:val="center"/>
            </w:pPr>
            <w:r w:rsidRPr="00EC08E3">
              <w:t>Brioni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25D0D" w14:textId="77777777" w:rsidR="001A08AE" w:rsidRPr="00EC08E3" w:rsidRDefault="001A08AE" w:rsidP="001E40FE">
            <w:pPr>
              <w:jc w:val="center"/>
            </w:pPr>
            <w:r w:rsidRPr="00EC08E3">
              <w:t>Pula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893B1" w14:textId="77777777" w:rsidR="001A08AE" w:rsidRPr="00EC08E3" w:rsidRDefault="001A08AE" w:rsidP="001E40FE">
            <w:pPr>
              <w:jc w:val="center"/>
            </w:pPr>
            <w:r w:rsidRPr="00EC08E3">
              <w:t>Pula</w:t>
            </w:r>
          </w:p>
        </w:tc>
      </w:tr>
      <w:tr w:rsidR="001A08AE" w:rsidRPr="00EC08E3" w14:paraId="56A92CCD" w14:textId="77777777" w:rsidTr="001E40FE">
        <w:trPr>
          <w:trHeight w:val="3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CF3AB" w14:textId="77777777" w:rsidR="001A08AE" w:rsidRPr="00EC08E3" w:rsidRDefault="001A08AE" w:rsidP="001A08AE">
            <w:pPr>
              <w:pStyle w:val="ListParagraph"/>
              <w:numPr>
                <w:ilvl w:val="0"/>
                <w:numId w:val="18"/>
              </w:numPr>
              <w:jc w:val="center"/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CD258" w14:textId="77777777" w:rsidR="001A08AE" w:rsidRPr="00EC08E3" w:rsidRDefault="001A08AE" w:rsidP="001E40FE">
            <w:pPr>
              <w:jc w:val="center"/>
            </w:pPr>
            <w:r w:rsidRPr="00EC08E3">
              <w:t>Veli Brijun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E5108" w14:textId="77777777" w:rsidR="001A08AE" w:rsidRPr="00EC08E3" w:rsidRDefault="001A08AE" w:rsidP="001E40FE">
            <w:pPr>
              <w:jc w:val="center"/>
            </w:pPr>
            <w:r w:rsidRPr="00EC08E3">
              <w:t>324078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7A2A7" w14:textId="77777777" w:rsidR="001A08AE" w:rsidRPr="00EC08E3" w:rsidRDefault="001A08AE" w:rsidP="001E40FE">
            <w:pPr>
              <w:jc w:val="center"/>
            </w:pPr>
            <w:r w:rsidRPr="00EC08E3">
              <w:t>Brioni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7DF85" w14:textId="77777777" w:rsidR="001A08AE" w:rsidRPr="00EC08E3" w:rsidRDefault="001A08AE" w:rsidP="001E40FE">
            <w:pPr>
              <w:jc w:val="center"/>
            </w:pPr>
            <w:r w:rsidRPr="00EC08E3">
              <w:t>Pula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DF16" w14:textId="77777777" w:rsidR="001A08AE" w:rsidRPr="00EC08E3" w:rsidRDefault="001A08AE" w:rsidP="001E40FE">
            <w:pPr>
              <w:jc w:val="center"/>
            </w:pPr>
            <w:r w:rsidRPr="00EC08E3">
              <w:t>Pula</w:t>
            </w:r>
          </w:p>
        </w:tc>
      </w:tr>
      <w:tr w:rsidR="001A08AE" w:rsidRPr="00EC08E3" w14:paraId="3E9B871A" w14:textId="77777777" w:rsidTr="001E40FE">
        <w:trPr>
          <w:trHeight w:val="3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89E33" w14:textId="77777777" w:rsidR="001A08AE" w:rsidRPr="00EC08E3" w:rsidRDefault="001A08AE" w:rsidP="001A08AE">
            <w:pPr>
              <w:pStyle w:val="ListParagraph"/>
              <w:numPr>
                <w:ilvl w:val="0"/>
                <w:numId w:val="18"/>
              </w:numPr>
              <w:jc w:val="center"/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C951" w14:textId="77777777" w:rsidR="001A08AE" w:rsidRPr="00EC08E3" w:rsidRDefault="001A08AE" w:rsidP="001E40FE">
            <w:pPr>
              <w:jc w:val="center"/>
            </w:pPr>
            <w:r w:rsidRPr="00EC08E3">
              <w:t>Vanga (Krasnica)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D0A83" w14:textId="77777777" w:rsidR="001A08AE" w:rsidRPr="00EC08E3" w:rsidRDefault="001A08AE" w:rsidP="001E40FE">
            <w:pPr>
              <w:jc w:val="center"/>
            </w:pPr>
            <w:r w:rsidRPr="00EC08E3">
              <w:t>324078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8EE26" w14:textId="77777777" w:rsidR="001A08AE" w:rsidRPr="00EC08E3" w:rsidRDefault="001A08AE" w:rsidP="001E40FE">
            <w:pPr>
              <w:jc w:val="center"/>
            </w:pPr>
            <w:r w:rsidRPr="00EC08E3">
              <w:t>Brioni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5083E" w14:textId="77777777" w:rsidR="001A08AE" w:rsidRPr="00EC08E3" w:rsidRDefault="001A08AE" w:rsidP="001E40FE">
            <w:pPr>
              <w:jc w:val="center"/>
            </w:pPr>
            <w:r w:rsidRPr="00EC08E3">
              <w:t>Pula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9F43D" w14:textId="77777777" w:rsidR="001A08AE" w:rsidRPr="00EC08E3" w:rsidRDefault="001A08AE" w:rsidP="001E40FE">
            <w:pPr>
              <w:jc w:val="center"/>
            </w:pPr>
            <w:r w:rsidRPr="00EC08E3">
              <w:t>Pula</w:t>
            </w:r>
          </w:p>
        </w:tc>
      </w:tr>
      <w:tr w:rsidR="001A08AE" w:rsidRPr="00EC08E3" w14:paraId="0C75CC12" w14:textId="77777777" w:rsidTr="001E40FE">
        <w:trPr>
          <w:trHeight w:val="3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ABA19" w14:textId="77777777" w:rsidR="001A08AE" w:rsidRPr="00EC08E3" w:rsidRDefault="001A08AE" w:rsidP="001A08AE">
            <w:pPr>
              <w:pStyle w:val="ListParagraph"/>
              <w:numPr>
                <w:ilvl w:val="0"/>
                <w:numId w:val="18"/>
              </w:numPr>
              <w:jc w:val="center"/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24B98" w14:textId="77777777" w:rsidR="001A08AE" w:rsidRPr="00EC08E3" w:rsidRDefault="001A08AE" w:rsidP="001E40FE">
            <w:pPr>
              <w:jc w:val="center"/>
            </w:pPr>
            <w:r w:rsidRPr="00EC08E3">
              <w:t>Maškin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AB919" w14:textId="77777777" w:rsidR="001A08AE" w:rsidRPr="00EC08E3" w:rsidRDefault="001A08AE" w:rsidP="001E40FE">
            <w:pPr>
              <w:jc w:val="center"/>
            </w:pPr>
            <w:r w:rsidRPr="00EC08E3">
              <w:t>324914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BB45F" w14:textId="77777777" w:rsidR="001A08AE" w:rsidRPr="00EC08E3" w:rsidRDefault="001A08AE" w:rsidP="001E40FE">
            <w:pPr>
              <w:jc w:val="center"/>
            </w:pPr>
            <w:r w:rsidRPr="00EC08E3">
              <w:t>Rovinj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37482" w14:textId="77777777" w:rsidR="001A08AE" w:rsidRPr="00EC08E3" w:rsidRDefault="001A08AE" w:rsidP="001E40FE">
            <w:pPr>
              <w:jc w:val="center"/>
            </w:pPr>
            <w:r w:rsidRPr="00EC08E3">
              <w:t>Pula, Stalna služba  Rovinj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96A74" w14:textId="77777777" w:rsidR="001A08AE" w:rsidRPr="00EC08E3" w:rsidRDefault="001A08AE" w:rsidP="001E40FE">
            <w:pPr>
              <w:jc w:val="center"/>
            </w:pPr>
            <w:r w:rsidRPr="00EC08E3">
              <w:t>Pula</w:t>
            </w:r>
          </w:p>
        </w:tc>
      </w:tr>
      <w:tr w:rsidR="001A08AE" w:rsidRPr="00EC08E3" w14:paraId="053C358B" w14:textId="77777777" w:rsidTr="001E40FE">
        <w:trPr>
          <w:trHeight w:val="3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7F8B" w14:textId="77777777" w:rsidR="001A08AE" w:rsidRPr="00EC08E3" w:rsidRDefault="001A08AE" w:rsidP="001A08AE">
            <w:pPr>
              <w:pStyle w:val="ListParagraph"/>
              <w:numPr>
                <w:ilvl w:val="0"/>
                <w:numId w:val="18"/>
              </w:numPr>
              <w:jc w:val="center"/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3C965" w14:textId="77777777" w:rsidR="001A08AE" w:rsidRPr="00EC08E3" w:rsidRDefault="001A08AE" w:rsidP="001E40FE">
            <w:pPr>
              <w:jc w:val="center"/>
            </w:pPr>
            <w:r w:rsidRPr="00EC08E3">
              <w:t>Sv. Andrija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1EF9F" w14:textId="77777777" w:rsidR="001A08AE" w:rsidRPr="00EC08E3" w:rsidRDefault="001A08AE" w:rsidP="001E40FE">
            <w:pPr>
              <w:jc w:val="center"/>
            </w:pPr>
            <w:r w:rsidRPr="00EC08E3">
              <w:t>324914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28EFD" w14:textId="77777777" w:rsidR="001A08AE" w:rsidRPr="00EC08E3" w:rsidRDefault="001A08AE" w:rsidP="001E40FE">
            <w:pPr>
              <w:jc w:val="center"/>
            </w:pPr>
            <w:r w:rsidRPr="00EC08E3">
              <w:t>Rovinj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44CC9" w14:textId="77777777" w:rsidR="001A08AE" w:rsidRPr="00EC08E3" w:rsidRDefault="001A08AE" w:rsidP="001E40FE">
            <w:pPr>
              <w:jc w:val="center"/>
            </w:pPr>
            <w:r w:rsidRPr="00EC08E3">
              <w:t>Pula, Stalna služba  Rovinj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2A2CC" w14:textId="77777777" w:rsidR="001A08AE" w:rsidRPr="00EC08E3" w:rsidRDefault="001A08AE" w:rsidP="001E40FE">
            <w:pPr>
              <w:jc w:val="center"/>
            </w:pPr>
            <w:r w:rsidRPr="00EC08E3">
              <w:t>Pula</w:t>
            </w:r>
          </w:p>
        </w:tc>
      </w:tr>
      <w:tr w:rsidR="001A08AE" w:rsidRPr="00EC08E3" w14:paraId="1CD387CA" w14:textId="77777777" w:rsidTr="001E40FE">
        <w:trPr>
          <w:trHeight w:val="3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EC945" w14:textId="77777777" w:rsidR="001A08AE" w:rsidRPr="00EC08E3" w:rsidRDefault="001A08AE" w:rsidP="001A08AE">
            <w:pPr>
              <w:pStyle w:val="ListParagraph"/>
              <w:numPr>
                <w:ilvl w:val="0"/>
                <w:numId w:val="18"/>
              </w:numPr>
              <w:jc w:val="center"/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C499D" w14:textId="77777777" w:rsidR="001A08AE" w:rsidRPr="00EC08E3" w:rsidRDefault="001A08AE" w:rsidP="001E40FE">
            <w:pPr>
              <w:jc w:val="center"/>
            </w:pPr>
            <w:r w:rsidRPr="00EC08E3">
              <w:t>Sv. Ivan na pučini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0D517" w14:textId="77777777" w:rsidR="001A08AE" w:rsidRPr="00EC08E3" w:rsidRDefault="001A08AE" w:rsidP="001E40FE">
            <w:pPr>
              <w:jc w:val="center"/>
            </w:pPr>
            <w:r w:rsidRPr="00EC08E3">
              <w:t>324914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BB103" w14:textId="77777777" w:rsidR="001A08AE" w:rsidRPr="00EC08E3" w:rsidRDefault="001A08AE" w:rsidP="001E40FE">
            <w:pPr>
              <w:jc w:val="center"/>
            </w:pPr>
            <w:r w:rsidRPr="00EC08E3">
              <w:t>Rovinj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2C23E" w14:textId="77777777" w:rsidR="001A08AE" w:rsidRPr="00EC08E3" w:rsidRDefault="001A08AE" w:rsidP="001E40FE">
            <w:pPr>
              <w:jc w:val="center"/>
            </w:pPr>
            <w:r w:rsidRPr="00EC08E3">
              <w:t>Pula, Stalna služba  Rovinj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28BA1" w14:textId="77777777" w:rsidR="001A08AE" w:rsidRPr="00EC08E3" w:rsidRDefault="001A08AE" w:rsidP="001E40FE">
            <w:pPr>
              <w:jc w:val="center"/>
            </w:pPr>
            <w:r w:rsidRPr="00EC08E3">
              <w:t>Pula</w:t>
            </w:r>
          </w:p>
        </w:tc>
      </w:tr>
      <w:tr w:rsidR="001A08AE" w:rsidRPr="00EC08E3" w14:paraId="3BCFFA11" w14:textId="77777777" w:rsidTr="001E40FE">
        <w:trPr>
          <w:trHeight w:val="3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D2439" w14:textId="77777777" w:rsidR="001A08AE" w:rsidRPr="00EC08E3" w:rsidRDefault="001A08AE" w:rsidP="001A08AE">
            <w:pPr>
              <w:pStyle w:val="ListParagraph"/>
              <w:numPr>
                <w:ilvl w:val="0"/>
                <w:numId w:val="18"/>
              </w:numPr>
              <w:jc w:val="center"/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3A8B9" w14:textId="77777777" w:rsidR="001A08AE" w:rsidRPr="00EC08E3" w:rsidRDefault="001A08AE" w:rsidP="001E40FE">
            <w:pPr>
              <w:jc w:val="center"/>
            </w:pPr>
            <w:r w:rsidRPr="00EC08E3">
              <w:t>Sv. Katarina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CB187" w14:textId="77777777" w:rsidR="001A08AE" w:rsidRPr="00EC08E3" w:rsidRDefault="001A08AE" w:rsidP="001E40FE">
            <w:pPr>
              <w:jc w:val="center"/>
            </w:pPr>
            <w:r w:rsidRPr="00EC08E3">
              <w:t>324914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3463B" w14:textId="77777777" w:rsidR="001A08AE" w:rsidRPr="00EC08E3" w:rsidRDefault="001A08AE" w:rsidP="001E40FE">
            <w:pPr>
              <w:jc w:val="center"/>
            </w:pPr>
            <w:r w:rsidRPr="00EC08E3">
              <w:t>Rovinj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A3C7F" w14:textId="77777777" w:rsidR="001A08AE" w:rsidRPr="00EC08E3" w:rsidRDefault="001A08AE" w:rsidP="001E40FE">
            <w:pPr>
              <w:jc w:val="center"/>
            </w:pPr>
            <w:r w:rsidRPr="00EC08E3">
              <w:t>Pula, Stalna služba  Rovinj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F9FBE" w14:textId="77777777" w:rsidR="001A08AE" w:rsidRPr="00EC08E3" w:rsidRDefault="001A08AE" w:rsidP="001E40FE">
            <w:pPr>
              <w:jc w:val="center"/>
            </w:pPr>
            <w:r w:rsidRPr="00EC08E3">
              <w:t>Pula</w:t>
            </w:r>
          </w:p>
        </w:tc>
      </w:tr>
      <w:tr w:rsidR="001A08AE" w:rsidRPr="00EC08E3" w14:paraId="048C70F0" w14:textId="77777777" w:rsidTr="001E40FE">
        <w:trPr>
          <w:trHeight w:val="3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920F0" w14:textId="77777777" w:rsidR="001A08AE" w:rsidRPr="00EC08E3" w:rsidRDefault="001A08AE" w:rsidP="001A08AE">
            <w:pPr>
              <w:pStyle w:val="ListParagraph"/>
              <w:numPr>
                <w:ilvl w:val="0"/>
                <w:numId w:val="18"/>
              </w:numPr>
              <w:jc w:val="center"/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16AF5" w14:textId="77777777" w:rsidR="001A08AE" w:rsidRPr="00EC08E3" w:rsidRDefault="001A08AE" w:rsidP="001E40FE">
            <w:pPr>
              <w:jc w:val="center"/>
            </w:pPr>
            <w:r w:rsidRPr="00EC08E3">
              <w:t>Sv. Nikola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115B1" w14:textId="77777777" w:rsidR="001A08AE" w:rsidRPr="00EC08E3" w:rsidRDefault="001A08AE" w:rsidP="001E40FE">
            <w:pPr>
              <w:jc w:val="center"/>
            </w:pPr>
            <w:r w:rsidRPr="00EC08E3">
              <w:t>323748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9F539" w14:textId="77777777" w:rsidR="001A08AE" w:rsidRPr="00EC08E3" w:rsidRDefault="001A08AE" w:rsidP="001E40FE">
            <w:pPr>
              <w:jc w:val="center"/>
            </w:pPr>
            <w:r w:rsidRPr="00EC08E3">
              <w:t>Poreč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8851" w14:textId="77777777" w:rsidR="001A08AE" w:rsidRPr="00EC08E3" w:rsidRDefault="001A08AE" w:rsidP="001E40FE">
            <w:pPr>
              <w:jc w:val="center"/>
            </w:pPr>
            <w:r w:rsidRPr="00EC08E3">
              <w:t>Pula, ZK Poreč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7419A" w14:textId="77777777" w:rsidR="001A08AE" w:rsidRPr="00EC08E3" w:rsidRDefault="001A08AE" w:rsidP="001E40FE">
            <w:pPr>
              <w:jc w:val="center"/>
            </w:pPr>
            <w:r w:rsidRPr="00EC08E3">
              <w:t>Pula</w:t>
            </w:r>
          </w:p>
        </w:tc>
      </w:tr>
      <w:tr w:rsidR="001A08AE" w:rsidRPr="00EC08E3" w14:paraId="05AB8C6D" w14:textId="77777777" w:rsidTr="001E40FE">
        <w:trPr>
          <w:trHeight w:val="3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55F50" w14:textId="77777777" w:rsidR="001A08AE" w:rsidRPr="00EC08E3" w:rsidRDefault="001A08AE" w:rsidP="001A08AE">
            <w:pPr>
              <w:pStyle w:val="ListParagraph"/>
              <w:numPr>
                <w:ilvl w:val="0"/>
                <w:numId w:val="18"/>
              </w:numPr>
              <w:jc w:val="center"/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6356A" w14:textId="77777777" w:rsidR="001A08AE" w:rsidRPr="00EC08E3" w:rsidRDefault="001A08AE" w:rsidP="001E40FE">
            <w:pPr>
              <w:jc w:val="center"/>
            </w:pPr>
            <w:r w:rsidRPr="00EC08E3">
              <w:t>Koversada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BE393" w14:textId="77777777" w:rsidR="001A08AE" w:rsidRPr="00EC08E3" w:rsidRDefault="001A08AE" w:rsidP="001E40FE">
            <w:pPr>
              <w:jc w:val="center"/>
            </w:pPr>
            <w:r w:rsidRPr="00EC08E3">
              <w:t>323837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63D7F" w14:textId="77777777" w:rsidR="001A08AE" w:rsidRPr="00EC08E3" w:rsidRDefault="001A08AE" w:rsidP="001E40FE">
            <w:pPr>
              <w:jc w:val="center"/>
            </w:pPr>
            <w:r w:rsidRPr="00EC08E3">
              <w:t>Vrsar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1E25E" w14:textId="77777777" w:rsidR="001A08AE" w:rsidRPr="00EC08E3" w:rsidRDefault="001A08AE" w:rsidP="001E40FE">
            <w:pPr>
              <w:jc w:val="center"/>
            </w:pPr>
            <w:r w:rsidRPr="00EC08E3">
              <w:t>Pula, ZK Poreč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5F096" w14:textId="77777777" w:rsidR="001A08AE" w:rsidRPr="00EC08E3" w:rsidRDefault="001A08AE" w:rsidP="001E40FE">
            <w:pPr>
              <w:jc w:val="center"/>
            </w:pPr>
            <w:r w:rsidRPr="00EC08E3">
              <w:t>Pula</w:t>
            </w:r>
          </w:p>
        </w:tc>
      </w:tr>
    </w:tbl>
    <w:p w14:paraId="2136F496" w14:textId="77777777" w:rsidR="001A08AE" w:rsidRPr="00EC08E3" w:rsidRDefault="001A08AE" w:rsidP="001A08AE">
      <w:pPr>
        <w:pStyle w:val="NoSpacing"/>
        <w:jc w:val="center"/>
        <w:rPr>
          <w:rFonts w:ascii="Times New Roman" w:hAnsi="Times New Roman" w:cs="Times New Roman"/>
        </w:rPr>
      </w:pPr>
    </w:p>
    <w:p w14:paraId="5451E0CE" w14:textId="77777777" w:rsidR="001A08AE" w:rsidRPr="00EC08E3" w:rsidRDefault="001A08AE" w:rsidP="001A08A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42A0F28" w14:textId="77777777" w:rsidR="001A08AE" w:rsidRPr="00EC08E3" w:rsidRDefault="001A08AE" w:rsidP="001A08AE">
      <w:pPr>
        <w:pStyle w:val="NoSpacing"/>
        <w:rPr>
          <w:rFonts w:ascii="Times New Roman" w:hAnsi="Times New Roman" w:cs="Times New Roman"/>
        </w:rPr>
      </w:pPr>
      <w:r w:rsidRPr="00EC08E3">
        <w:rPr>
          <w:rFonts w:ascii="Times New Roman" w:hAnsi="Times New Roman" w:cs="Times New Roman"/>
        </w:rPr>
        <w:t>Tablica 2. Podaci o katastarskim općinama na otocima za područje Primorsko-goranske županije</w:t>
      </w:r>
    </w:p>
    <w:tbl>
      <w:tblPr>
        <w:tblW w:w="9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992"/>
        <w:gridCol w:w="1701"/>
        <w:gridCol w:w="2268"/>
        <w:gridCol w:w="1858"/>
      </w:tblGrid>
      <w:tr w:rsidR="001A08AE" w:rsidRPr="00EC08E3" w14:paraId="5DBACD5D" w14:textId="77777777" w:rsidTr="001E40FE">
        <w:trPr>
          <w:trHeight w:val="615"/>
          <w:jc w:val="center"/>
        </w:trPr>
        <w:tc>
          <w:tcPr>
            <w:tcW w:w="846" w:type="dxa"/>
            <w:shd w:val="clear" w:color="000000" w:fill="C6EFCE"/>
            <w:vAlign w:val="center"/>
            <w:hideMark/>
          </w:tcPr>
          <w:p w14:paraId="3C9466F2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Rbr.</w:t>
            </w:r>
          </w:p>
        </w:tc>
        <w:tc>
          <w:tcPr>
            <w:tcW w:w="1701" w:type="dxa"/>
            <w:shd w:val="clear" w:color="000000" w:fill="C6EFCE"/>
            <w:vAlign w:val="center"/>
            <w:hideMark/>
          </w:tcPr>
          <w:p w14:paraId="243E1D98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Otok/poluotok</w:t>
            </w:r>
          </w:p>
        </w:tc>
        <w:tc>
          <w:tcPr>
            <w:tcW w:w="992" w:type="dxa"/>
            <w:shd w:val="clear" w:color="000000" w:fill="C6EFCE"/>
            <w:vAlign w:val="center"/>
            <w:hideMark/>
          </w:tcPr>
          <w:p w14:paraId="7E021539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MB_KO</w:t>
            </w:r>
          </w:p>
        </w:tc>
        <w:tc>
          <w:tcPr>
            <w:tcW w:w="1701" w:type="dxa"/>
            <w:shd w:val="clear" w:color="000000" w:fill="C6EFCE"/>
            <w:vAlign w:val="center"/>
            <w:hideMark/>
          </w:tcPr>
          <w:p w14:paraId="30F53713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k.o.</w:t>
            </w:r>
          </w:p>
        </w:tc>
        <w:tc>
          <w:tcPr>
            <w:tcW w:w="2268" w:type="dxa"/>
            <w:shd w:val="clear" w:color="000000" w:fill="C6EFCE"/>
            <w:vAlign w:val="center"/>
            <w:hideMark/>
          </w:tcPr>
          <w:p w14:paraId="4A4EA80C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Nadležni općinski sud</w:t>
            </w:r>
          </w:p>
        </w:tc>
        <w:tc>
          <w:tcPr>
            <w:tcW w:w="1858" w:type="dxa"/>
            <w:shd w:val="clear" w:color="000000" w:fill="C6EFCE"/>
            <w:vAlign w:val="center"/>
            <w:hideMark/>
          </w:tcPr>
          <w:p w14:paraId="4691AD86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Nadležni PUK</w:t>
            </w:r>
          </w:p>
        </w:tc>
      </w:tr>
      <w:tr w:rsidR="001A08AE" w:rsidRPr="00EC08E3" w14:paraId="1C1B4652" w14:textId="77777777" w:rsidTr="001E40FE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26540E6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177A8C5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RAB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927903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324418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C39540F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Lopar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E5AB9D6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Crikvenica, Stalna služba u Rabu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39982048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7F8E62F0" w14:textId="77777777" w:rsidTr="001E40FE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D657B4C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3805B4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RAB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3F7DDF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324400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CC7F52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Kampor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33D462E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Crikvenica, Stalna služba u Rabu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00BA20F1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5601DE1A" w14:textId="77777777" w:rsidTr="001E40FE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4768388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A0BE77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RAB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B7AEB4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324396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B5F034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Barbat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9CCD94C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Crikvenica, Stalna služba u Rabu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42B933B7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6F29A1E8" w14:textId="77777777" w:rsidTr="001E40FE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0B2777F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9EF3C3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RAB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FA7B9F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324434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1655F4C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Rab-</w:t>
            </w:r>
            <w:r w:rsidRPr="00EC08E3">
              <w:rPr>
                <w:sz w:val="22"/>
                <w:szCs w:val="22"/>
              </w:rPr>
              <w:t>Mundanije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905CCF7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Crikvenica, Stalna služba u Rabu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3E94D7DA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632B3B34" w14:textId="77777777" w:rsidTr="001E40FE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B3527B6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413048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RAB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E618B8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324388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4F072A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Banjol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CD29232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Crikvenica, Stalna služba u Rabu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353F945B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55DC2431" w14:textId="77777777" w:rsidTr="001E40FE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C8B130F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66DFC5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RAB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A360AE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324442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5C0E46E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Supetarska Draga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408150B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Crikvenica, Stalna služba u Rabu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751C32F7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72CBA329" w14:textId="77777777" w:rsidTr="001E40FE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9654C61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302A9C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LOŠINJ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DF88CC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302406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8FEA0E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Nerezine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612DCCD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Rijeka, Stalna služba u Malom Lošinju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0CAD636A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38577A06" w14:textId="77777777" w:rsidTr="001E40FE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93F4AF1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2ABA85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LOŠINJ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425848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302341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241A571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Ćunski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B748717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Rijeka, Stalna služba u Malom Lošinju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306F4930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6BF82E03" w14:textId="77777777" w:rsidTr="001E40FE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EF10BE1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0616618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LOŠINJ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9678C4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302422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A3CD11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Osor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CFF0B85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Rijeka, Stalna služba u Malom Lošinju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0F69E162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0E949EBF" w14:textId="77777777" w:rsidTr="001E40FE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B0A18E2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D69703E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LOŠINJ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03C1B5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302503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2B05A8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Sveti Jakov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584F41F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Rijeka, Stalna služba u Malom Lošinju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589606ED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403A17B9" w14:textId="77777777" w:rsidTr="001E40FE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69AC765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E06EDF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LOŠINJ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0A1A2E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302376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19B4741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Mali Lošinj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D095BDB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Rijeka, Stalna služba u Malom Lošinju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6B15D931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635CD193" w14:textId="77777777" w:rsidTr="001E40FE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FACF5D8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600694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LOŠINJ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E954EC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302384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6BD6FF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Mali Lošinj-grad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923D8D2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Rijeka, Stalna služba u Malom Lošinju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0F419E26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770DA738" w14:textId="77777777" w:rsidTr="001E40FE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AE0CFF6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970F39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LOŠINJ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2FC51D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302546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EA9C759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Veli Lošinj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25164B2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Rijeka, Stalna služba u Malom Lošinju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2790BF75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4359FA9D" w14:textId="77777777" w:rsidTr="001E40FE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1D506A1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46C2EEC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ILOVIK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50E4D0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302546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B66A135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Veli Lošinj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B433715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Rijeka, Stalna služba u Malom Lošinju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5CA50FBF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5998FCC4" w14:textId="77777777" w:rsidTr="001E40FE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DF025E9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EB436C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UNIJE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864FBD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302511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ADE6C4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Unije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57AD6A1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Rijeka, Stalna služba u Malom Lošinju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1488A7C5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6C8F2FEE" w14:textId="77777777" w:rsidTr="001E40FE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D25E0FD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35386F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SUSAK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C2AABA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302490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41C8872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Susak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5AB6651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Rijeka, Stalna služba u Malom Lošinju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0B80F04B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381B55E1" w14:textId="77777777" w:rsidTr="001E40FE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C2EB0A0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3ACB02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MALE SRAKANE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8AE040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302341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52C9A687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Ćunski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D067A7D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Rijeka, Stalna služba u Malom Lošinju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1C95C10A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7F9D66C7" w14:textId="77777777" w:rsidTr="001E40FE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BBA69E4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97CF871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VELE SRAKANE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53CBC3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302341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1BBCC0F9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Ćunski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343CEB9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Nema zk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4B5E66DF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33B2ECE9" w14:textId="77777777" w:rsidTr="001E40FE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47CE477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5592F4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CRES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F37FCC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302520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77A70D4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Ustrine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F4745F0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Rijeka, Stalna služba u Malom Lošinju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1C52E89F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4BEF5554" w14:textId="77777777" w:rsidTr="001E40FE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237759E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4A81978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CRES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E60029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302309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A1107E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Belej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F028551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Rijeka, Stalna služba u Malom Lošinju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2EC16292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323A40E2" w14:textId="77777777" w:rsidTr="001E40FE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7A94CA3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4EDC9E0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CRES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668D36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302317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442DC1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Beli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09C167C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Rijeka, Stalna služba u Malom Lošinju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2F1776ED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39E19463" w14:textId="77777777" w:rsidTr="001E40FE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FD7EF52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A051919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CRES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A094BF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302473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B7733DC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Punta Križa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70D5BE8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Rijeka, Stalna služba u Malom Lošinju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068BBD15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1C06FFDC" w14:textId="77777777" w:rsidTr="001E40FE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E0677ED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339064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CRES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374F9A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302554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F5A9C7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Vrana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97F012C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Rijeka, Stalna služba u Malom Lošinju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785CD291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256AC12B" w14:textId="77777777" w:rsidTr="001E40FE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3926613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62C7DC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CRES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9A1E6A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302465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D8D73AB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Predošćica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69B3292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Rijeka, Stalna služba u Malom Lošinju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3AF007DF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40DCDB1A" w14:textId="77777777" w:rsidTr="001E40FE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B814938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E29E77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CRES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E6331F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302333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B43D159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Cres-grad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3C3402A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Rijeka, Stalna služba u Malom Lošinju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1481566A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06498C46" w14:textId="77777777" w:rsidTr="001E40FE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3CE4FEE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DD5559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CRES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2002C8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302414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117AF7E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Orlec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4B4196B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Rijeka, Stalna služba u Malom Lošinju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0C3FCA88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3D90F66D" w14:textId="77777777" w:rsidTr="001E40FE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E970ADD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889D7B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CRES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0E3186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302325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A8EEA92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Cres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7C9DDDA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Rijeka, Stalna služba u Malom Lošinju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66509C81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4B986F17" w14:textId="77777777" w:rsidTr="001E40FE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D4A8D35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1833C0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CRES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860C37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302481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08F6E0D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Stivan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97DBAEC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Rijeka, Stalna služba u Malom Lošinju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5778AD2D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2AA85C80" w14:textId="77777777" w:rsidTr="001E40FE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1EA93BB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3246A0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CRES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CC2BDD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302457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BB788E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Podol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00CAD11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Rijeka, Stalna služba u Malom Lošinju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0158119D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7C800B57" w14:textId="77777777" w:rsidTr="001E40FE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7F15EEE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D390C0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CRES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64E9BF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302449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680F9D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Pernat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12BE1F5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Rijeka, Stalna služba u Malom Lošinju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3B8871BC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5547D216" w14:textId="77777777" w:rsidTr="001E40FE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74004D6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0665E0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CRES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7F1DEF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302368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AC58AE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Lubenice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FD2D28B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Rijeka, Stalna služba u Malom Lošinju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45E3F557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4C8E88C0" w14:textId="77777777" w:rsidTr="001E40FE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F537AC5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99BD2C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CRES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FB0027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302350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41905D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Dragozetići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A4C2DF9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Rijeka, Stalna služba u Malom Lošinju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278C4DB9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2A2D6584" w14:textId="77777777" w:rsidTr="001E40FE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320FFBA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FF2B1B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CRES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258EEA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302538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E87441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Valun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6C0EC3B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Rijeka, Stalna služba u Malom Lošinju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22336EC6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3330615A" w14:textId="77777777" w:rsidTr="001E40FE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A9C4CA6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9355206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CRES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98823B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302392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C8C0EF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Martinšćica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69E972B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Rijeka, Stalna služba u Malom Lošinju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3D1A40AF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2F085EE0" w14:textId="77777777" w:rsidTr="001E40FE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2138320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9A3CC4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CRES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19F263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302406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7488DF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Nerezine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4B3A2BC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Rijeka, Stalna služba u Malom Lošinju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2A76EA54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5C20DB3B" w14:textId="77777777" w:rsidTr="001E40FE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F2C805A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44F9C1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CRES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2E1ABD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302422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C46BEC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Osor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76D1D77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Rijeka, Stalna služba u Malom Lošinju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10104B2E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2EFBD582" w14:textId="77777777" w:rsidTr="001E40FE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387571F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2647A9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KRK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97DA91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316024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A89AAE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Sužan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C42F347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Crikvenica</w:t>
            </w:r>
            <w:r w:rsidRPr="00EC08E3">
              <w:rPr>
                <w:sz w:val="22"/>
                <w:szCs w:val="22"/>
              </w:rPr>
              <w:t>, Stalna služba u Krku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5F7BE48D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41157D98" w14:textId="77777777" w:rsidTr="001E40FE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E3A9F5E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A008308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KRK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AFB85B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315907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04024A4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Kornić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7CAA083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Crikvenica</w:t>
            </w:r>
            <w:r w:rsidRPr="00EC08E3">
              <w:rPr>
                <w:sz w:val="22"/>
                <w:szCs w:val="22"/>
              </w:rPr>
              <w:t>, Stalna služba u Krku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637CAD69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5834D41A" w14:textId="77777777" w:rsidTr="001E40FE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8011FF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C3F6569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KRK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225E10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315915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7F5B75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Krk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CE49AED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Crikvenica</w:t>
            </w:r>
            <w:r w:rsidRPr="00EC08E3">
              <w:rPr>
                <w:sz w:val="22"/>
                <w:szCs w:val="22"/>
              </w:rPr>
              <w:t>, Stalna služba u Krku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19186704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35AC8889" w14:textId="77777777" w:rsidTr="001E40FE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DB9C681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0133A1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KRK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268F90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316032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5E6C9D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Sveti Anton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379B30D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5D1B3F">
              <w:rPr>
                <w:sz w:val="22"/>
                <w:szCs w:val="22"/>
              </w:rPr>
              <w:t>Crikvenica, Stalna služba u Krku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1ED6E8C5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1788B49F" w14:textId="77777777" w:rsidTr="001E40FE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6FEC7BC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415A93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KRK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3CAD17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315974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C93695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Punat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53FA2D6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5D1B3F">
              <w:rPr>
                <w:sz w:val="22"/>
                <w:szCs w:val="22"/>
              </w:rPr>
              <w:t>Crikvenica, Stalna služba u Krku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7556A1C3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3BEC5A82" w14:textId="77777777" w:rsidTr="001E40FE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285F81F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8CBE97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KRK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786E1C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316067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251E69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Vrh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00C6DC0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5D1B3F">
              <w:rPr>
                <w:sz w:val="22"/>
                <w:szCs w:val="22"/>
              </w:rPr>
              <w:t>Crikvenica, Stalna služba u Krku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47DB1CCA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4773E3F7" w14:textId="77777777" w:rsidTr="001E40FE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55900FE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881352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KRK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5A2527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315966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502674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Poljica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7E00F74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5D1B3F">
              <w:rPr>
                <w:sz w:val="22"/>
                <w:szCs w:val="22"/>
              </w:rPr>
              <w:t>Crikvenica, Stalna služba u Krku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09BD8A6B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6672DB24" w14:textId="77777777" w:rsidTr="001E40FE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3FD644E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AFDDB8D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KRK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DC9A8C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315834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521BD1B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Baška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A60A342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5D1B3F">
              <w:rPr>
                <w:sz w:val="22"/>
                <w:szCs w:val="22"/>
              </w:rPr>
              <w:t>Crikvenica, Stalna služba u Krku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3863C46A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2CB53278" w14:textId="77777777" w:rsidTr="001E40FE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F4DDC9A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914E8B2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KRK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2FCBF5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315940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B040EF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Miholjice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AB7DCE1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5D1B3F">
              <w:rPr>
                <w:sz w:val="22"/>
                <w:szCs w:val="22"/>
              </w:rPr>
              <w:t>Crikvenica, Stalna služba u Krku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4AA1653A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345A4C1A" w14:textId="77777777" w:rsidTr="001E40FE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E5DFB9D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8A7D98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KRK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00F599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315842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DAF66E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Batomalj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82C9994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5D1B3F">
              <w:rPr>
                <w:sz w:val="22"/>
                <w:szCs w:val="22"/>
              </w:rPr>
              <w:t>Crikvenica, Stalna služba u Krku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020C7E6A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0B6385A9" w14:textId="77777777" w:rsidTr="001E40FE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7263FA4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16437EA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KRK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C1F4D5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316008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DA6DA4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Soline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1ACF363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5D1B3F">
              <w:rPr>
                <w:sz w:val="22"/>
                <w:szCs w:val="22"/>
              </w:rPr>
              <w:t>Crikvenica, Stalna služba u Krku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5301E964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012E1E2C" w14:textId="77777777" w:rsidTr="001E40FE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40B6031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75E954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KRK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8517D4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315931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EFF177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Linardići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10F26B7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5D1B3F">
              <w:rPr>
                <w:sz w:val="22"/>
                <w:szCs w:val="22"/>
              </w:rPr>
              <w:t>Crikvenica, Stalna služba u Krku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2D4D1512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5CED6D6E" w14:textId="77777777" w:rsidTr="001E40FE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1482E29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1FD33B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KRK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F758CC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316016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0166632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Stara Baška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65B6F12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5D1B3F">
              <w:rPr>
                <w:sz w:val="22"/>
                <w:szCs w:val="22"/>
              </w:rPr>
              <w:t>Crikvenica, Stalna služba u Krku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0CC0D664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2BFE60B1" w14:textId="77777777" w:rsidTr="001E40FE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B8BEA28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1A2C829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KRK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E5BF9C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315885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4F4A108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Draga Bašćanska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7D2962F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5D1B3F">
              <w:rPr>
                <w:sz w:val="22"/>
                <w:szCs w:val="22"/>
              </w:rPr>
              <w:t>Crikvenica, Stalna služba u Krku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74D86096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3EC55603" w14:textId="77777777" w:rsidTr="001E40FE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8D02610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45123C1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KRK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D58B30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315869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4995BD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Bogovići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00263AD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5D1B3F">
              <w:rPr>
                <w:sz w:val="22"/>
                <w:szCs w:val="22"/>
              </w:rPr>
              <w:t>Crikvenica, Stalna služba u Krku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56B6D2E4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57E698F9" w14:textId="77777777" w:rsidTr="001E40FE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3817B1F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95D196D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KRK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A510CF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316059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82C776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Vrbnik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A2AFA24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5D1B3F">
              <w:rPr>
                <w:sz w:val="22"/>
                <w:szCs w:val="22"/>
              </w:rPr>
              <w:t>Crikvenica, Stalna služba u Krku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5DCB3615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16C698DE" w14:textId="77777777" w:rsidTr="001E40FE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4875E06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2EF6A8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KRK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B942C7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315923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43AB87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Krk-grad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1182EB7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5D1B3F">
              <w:rPr>
                <w:sz w:val="22"/>
                <w:szCs w:val="22"/>
              </w:rPr>
              <w:t>Crikvenica, Stalna služba u Krku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37C4DFB3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01B89D2C" w14:textId="77777777" w:rsidTr="001E40FE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BE33106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DC8BBF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KRK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E9ECAF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337269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29EEA8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Malinska-Dubašnica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0B59140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5D1B3F">
              <w:rPr>
                <w:sz w:val="22"/>
                <w:szCs w:val="22"/>
              </w:rPr>
              <w:t>Crikvenica, Stalna služba u Krku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00922596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4F3D9666" w14:textId="77777777" w:rsidTr="001E40FE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27264DF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9493B8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KRK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F3B6B8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315982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B5B43A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Skrbčići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0D01593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5D1B3F">
              <w:rPr>
                <w:sz w:val="22"/>
                <w:szCs w:val="22"/>
              </w:rPr>
              <w:t>Crikvenica, Stalna služba u Krku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09D86F96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644B79C1" w14:textId="77777777" w:rsidTr="001E40FE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8BF96C8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083453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KRK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CC1A70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315958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1EFCB3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Omišalj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6D139D7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5D1B3F">
              <w:rPr>
                <w:sz w:val="22"/>
                <w:szCs w:val="22"/>
              </w:rPr>
              <w:t>Crikvenica, Stalna služba u Krku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03A4CCA5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778A9B74" w14:textId="77777777" w:rsidTr="001E40FE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E8ADA93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FEFFDBC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KRK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E6084F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337285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D9B802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Baška-nova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675017D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5D1B3F">
              <w:rPr>
                <w:sz w:val="22"/>
                <w:szCs w:val="22"/>
              </w:rPr>
              <w:t>Crikvenica, Stalna služba u Krku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71C6ED4D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514222EC" w14:textId="77777777" w:rsidTr="001E40FE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B7AB458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65498B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KRK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C32E77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315877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DA6451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Dobrinj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0477682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5D1B3F">
              <w:rPr>
                <w:sz w:val="22"/>
                <w:szCs w:val="22"/>
              </w:rPr>
              <w:t>Crikvenica, Stalna služba u Krku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209A0F1A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2BD55B29" w14:textId="77777777" w:rsidTr="001E40FE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142A6B3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502219B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KRK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D00575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315893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6E44A8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Garica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14C8AC3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5D1B3F">
              <w:rPr>
                <w:sz w:val="22"/>
                <w:szCs w:val="22"/>
              </w:rPr>
              <w:t>Crikvenica, Stalna služba u Krku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207461B7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78283259" w14:textId="77777777" w:rsidTr="001E40FE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316F7C8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2C7CDD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KRK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BEEF85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338427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F794DD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Omišalj-Njivice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C16AA11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5D1B3F">
              <w:rPr>
                <w:sz w:val="22"/>
                <w:szCs w:val="22"/>
              </w:rPr>
              <w:t>Crikvenica, Stalna služba u Krku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4C872877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</w:tbl>
    <w:p w14:paraId="3920675C" w14:textId="77777777" w:rsidR="001A08AE" w:rsidRPr="00EC08E3" w:rsidRDefault="001A08AE" w:rsidP="001A08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6601C4" w14:textId="77777777" w:rsidR="001A08AE" w:rsidRPr="00EC08E3" w:rsidRDefault="001A08AE" w:rsidP="001A08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5E96A4" w14:textId="77777777" w:rsidR="001A08AE" w:rsidRPr="00EC08E3" w:rsidRDefault="001A08AE" w:rsidP="001A08AE">
      <w:pPr>
        <w:pStyle w:val="NoSpacing"/>
        <w:rPr>
          <w:rFonts w:ascii="Times New Roman" w:hAnsi="Times New Roman" w:cs="Times New Roman"/>
        </w:rPr>
      </w:pPr>
      <w:r w:rsidRPr="00EC08E3">
        <w:rPr>
          <w:rFonts w:ascii="Times New Roman" w:hAnsi="Times New Roman" w:cs="Times New Roman"/>
        </w:rPr>
        <w:t>Tablica 3. Podaci o katastarskim općinama na otocima za područje Ličko-senjske županije</w:t>
      </w: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1500"/>
        <w:gridCol w:w="987"/>
        <w:gridCol w:w="1443"/>
        <w:gridCol w:w="2845"/>
        <w:gridCol w:w="1701"/>
      </w:tblGrid>
      <w:tr w:rsidR="001A08AE" w:rsidRPr="00EC08E3" w14:paraId="5BFD48B1" w14:textId="77777777" w:rsidTr="001E40FE">
        <w:trPr>
          <w:trHeight w:val="598"/>
          <w:jc w:val="center"/>
        </w:trPr>
        <w:tc>
          <w:tcPr>
            <w:tcW w:w="601" w:type="dxa"/>
            <w:shd w:val="clear" w:color="000000" w:fill="C6EFCE"/>
            <w:vAlign w:val="center"/>
            <w:hideMark/>
          </w:tcPr>
          <w:p w14:paraId="58C5F4A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Rbr.</w:t>
            </w:r>
          </w:p>
        </w:tc>
        <w:tc>
          <w:tcPr>
            <w:tcW w:w="1500" w:type="dxa"/>
            <w:shd w:val="clear" w:color="000000" w:fill="C6EFCE"/>
            <w:vAlign w:val="center"/>
            <w:hideMark/>
          </w:tcPr>
          <w:p w14:paraId="3D46C9A3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Otok/poluotok</w:t>
            </w:r>
          </w:p>
        </w:tc>
        <w:tc>
          <w:tcPr>
            <w:tcW w:w="987" w:type="dxa"/>
            <w:shd w:val="clear" w:color="000000" w:fill="C6EFCE"/>
            <w:vAlign w:val="center"/>
            <w:hideMark/>
          </w:tcPr>
          <w:p w14:paraId="5FB2436F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MB_KO</w:t>
            </w:r>
          </w:p>
        </w:tc>
        <w:tc>
          <w:tcPr>
            <w:tcW w:w="1443" w:type="dxa"/>
            <w:shd w:val="clear" w:color="000000" w:fill="C6EFCE"/>
            <w:vAlign w:val="center"/>
            <w:hideMark/>
          </w:tcPr>
          <w:p w14:paraId="54D1F5A1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k.o.</w:t>
            </w:r>
          </w:p>
        </w:tc>
        <w:tc>
          <w:tcPr>
            <w:tcW w:w="2845" w:type="dxa"/>
            <w:shd w:val="clear" w:color="000000" w:fill="C6EFCE"/>
            <w:vAlign w:val="center"/>
            <w:hideMark/>
          </w:tcPr>
          <w:p w14:paraId="15C90871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Nadležni općinski sud</w:t>
            </w:r>
          </w:p>
        </w:tc>
        <w:tc>
          <w:tcPr>
            <w:tcW w:w="1701" w:type="dxa"/>
            <w:shd w:val="clear" w:color="000000" w:fill="C6EFCE"/>
            <w:vAlign w:val="center"/>
            <w:hideMark/>
          </w:tcPr>
          <w:p w14:paraId="5C55A08E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Nadležni PUK</w:t>
            </w:r>
          </w:p>
        </w:tc>
      </w:tr>
      <w:tr w:rsidR="001A08AE" w:rsidRPr="00EC08E3" w14:paraId="2957B3E4" w14:textId="77777777" w:rsidTr="001E40FE">
        <w:trPr>
          <w:trHeight w:val="300"/>
          <w:jc w:val="center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14:paraId="1EDA97BA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42FB83DA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Dio PAG</w:t>
            </w: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14:paraId="45FE0E66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321524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14:paraId="3E7B2E7B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Novalja</w:t>
            </w:r>
          </w:p>
        </w:tc>
        <w:tc>
          <w:tcPr>
            <w:tcW w:w="2845" w:type="dxa"/>
            <w:shd w:val="clear" w:color="auto" w:fill="auto"/>
            <w:noWrap/>
            <w:vAlign w:val="center"/>
            <w:hideMark/>
          </w:tcPr>
          <w:p w14:paraId="16B2ECD8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Zadar, Stalna služba u Pagu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34CADF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Gospić</w:t>
            </w:r>
          </w:p>
        </w:tc>
      </w:tr>
      <w:tr w:rsidR="001A08AE" w:rsidRPr="00EC08E3" w14:paraId="2645ABFC" w14:textId="77777777" w:rsidTr="001E40FE">
        <w:trPr>
          <w:trHeight w:val="300"/>
          <w:jc w:val="center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14:paraId="249CF45E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34577904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Dio PAG</w:t>
            </w: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14:paraId="1ACA5124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321494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14:paraId="5E979EE1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Barbati</w:t>
            </w:r>
          </w:p>
        </w:tc>
        <w:tc>
          <w:tcPr>
            <w:tcW w:w="2845" w:type="dxa"/>
            <w:shd w:val="clear" w:color="auto" w:fill="auto"/>
            <w:noWrap/>
            <w:vAlign w:val="center"/>
            <w:hideMark/>
          </w:tcPr>
          <w:p w14:paraId="79B6FE8B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Zadar, Stalna služba u Pagu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500E68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Gospić</w:t>
            </w:r>
          </w:p>
        </w:tc>
      </w:tr>
      <w:tr w:rsidR="001A08AE" w:rsidRPr="00EC08E3" w14:paraId="5640E984" w14:textId="77777777" w:rsidTr="001E40FE">
        <w:trPr>
          <w:trHeight w:val="300"/>
          <w:jc w:val="center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14:paraId="59E3B44B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0F88819B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Dio PAG</w:t>
            </w: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14:paraId="02E0E16B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324426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14:paraId="08346BA4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Lun</w:t>
            </w:r>
          </w:p>
        </w:tc>
        <w:tc>
          <w:tcPr>
            <w:tcW w:w="2845" w:type="dxa"/>
            <w:shd w:val="clear" w:color="auto" w:fill="auto"/>
            <w:noWrap/>
            <w:vAlign w:val="center"/>
            <w:hideMark/>
          </w:tcPr>
          <w:p w14:paraId="5E1214AC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Zadar, Stalna služba u Pagu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AFEDC1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Gospić</w:t>
            </w:r>
          </w:p>
        </w:tc>
      </w:tr>
      <w:tr w:rsidR="001A08AE" w:rsidRPr="00EC08E3" w14:paraId="57B20194" w14:textId="77777777" w:rsidTr="001E40FE">
        <w:trPr>
          <w:trHeight w:val="300"/>
          <w:jc w:val="center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14:paraId="134B5615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4C321109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Dio PAG</w:t>
            </w: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14:paraId="37C462F5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338117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14:paraId="04151EEF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Novalja-nova</w:t>
            </w:r>
          </w:p>
        </w:tc>
        <w:tc>
          <w:tcPr>
            <w:tcW w:w="2845" w:type="dxa"/>
            <w:shd w:val="clear" w:color="auto" w:fill="auto"/>
            <w:noWrap/>
            <w:vAlign w:val="center"/>
            <w:hideMark/>
          </w:tcPr>
          <w:p w14:paraId="395066B4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Zadar, Stalna služba u Pagu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80E3DA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Gospić</w:t>
            </w:r>
          </w:p>
        </w:tc>
      </w:tr>
    </w:tbl>
    <w:p w14:paraId="62F36D5F" w14:textId="77777777" w:rsidR="001A08AE" w:rsidRPr="00EC08E3" w:rsidRDefault="001A08AE" w:rsidP="001A08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B7B0DA" w14:textId="77777777" w:rsidR="001A08AE" w:rsidRPr="00EC08E3" w:rsidRDefault="001A08AE" w:rsidP="001A08AE">
      <w:pPr>
        <w:pStyle w:val="NoSpacing"/>
        <w:rPr>
          <w:rFonts w:ascii="Times New Roman" w:hAnsi="Times New Roman" w:cs="Times New Roman"/>
        </w:rPr>
      </w:pPr>
      <w:r w:rsidRPr="00EC08E3">
        <w:rPr>
          <w:rFonts w:ascii="Times New Roman" w:hAnsi="Times New Roman" w:cs="Times New Roman"/>
          <w:sz w:val="24"/>
          <w:szCs w:val="24"/>
        </w:rPr>
        <w:t>Tablica 4. Podaci o katastarskim općinama na otocima za područje Zadarske županije</w:t>
      </w: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601"/>
        <w:gridCol w:w="1521"/>
        <w:gridCol w:w="987"/>
        <w:gridCol w:w="1426"/>
        <w:gridCol w:w="2976"/>
        <w:gridCol w:w="1556"/>
      </w:tblGrid>
      <w:tr w:rsidR="001A08AE" w:rsidRPr="00EC08E3" w14:paraId="6757D840" w14:textId="77777777" w:rsidTr="001E40FE">
        <w:trPr>
          <w:trHeight w:val="73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35085EC8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Rbr.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1D28F25B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Otok/poluotok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46E63C6A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MB_KO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09A8808F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k.o.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20589D75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Nadležni općinski sud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029D4B21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Nadležni PUK</w:t>
            </w:r>
          </w:p>
        </w:tc>
      </w:tr>
      <w:tr w:rsidR="001A08AE" w:rsidRPr="00EC08E3" w14:paraId="45CDC60E" w14:textId="77777777" w:rsidTr="001E40FE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EFFC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7421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dio PAG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112B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321559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9023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Povljana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6FAB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Zadar, Stalna služba Pag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F4F9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 </w:t>
            </w:r>
          </w:p>
        </w:tc>
      </w:tr>
      <w:tr w:rsidR="001A08AE" w:rsidRPr="00EC08E3" w14:paraId="1C436E5A" w14:textId="77777777" w:rsidTr="001E40FE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D983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2293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dio PAG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2CC9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321516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DB29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Kolan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79F5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Zadar, Stalna služba Pag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591C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 Zadar </w:t>
            </w:r>
          </w:p>
        </w:tc>
      </w:tr>
      <w:tr w:rsidR="001A08AE" w:rsidRPr="00EC08E3" w14:paraId="1213B5DC" w14:textId="77777777" w:rsidTr="001E40FE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2ABD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8FC4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dio PAG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3CC0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321532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76D4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Pag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7E35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Zadar, Stalna služba Pag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6CE8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 Zadar </w:t>
            </w:r>
          </w:p>
        </w:tc>
      </w:tr>
      <w:tr w:rsidR="001A08AE" w:rsidRPr="00EC08E3" w14:paraId="12BDB43F" w14:textId="77777777" w:rsidTr="001E40FE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46788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7F23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dio PAG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1411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321508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AC6A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Dinjiška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28FC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Zadar, Stalna služba Pag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3A84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 Zadar </w:t>
            </w:r>
          </w:p>
        </w:tc>
      </w:tr>
      <w:tr w:rsidR="001A08AE" w:rsidRPr="00EC08E3" w14:paraId="18D99FAD" w14:textId="77777777" w:rsidTr="001E40FE">
        <w:trPr>
          <w:trHeight w:val="33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883A5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119B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DUGI OTOK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37C8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335231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D0A4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Žman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0D60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 xml:space="preserve">Zadar, </w:t>
            </w:r>
            <w:r w:rsidRPr="00EC08E3">
              <w:t>nema ZK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07FF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 Zadar </w:t>
            </w:r>
          </w:p>
        </w:tc>
      </w:tr>
      <w:tr w:rsidR="001A08AE" w:rsidRPr="00EC08E3" w14:paraId="02443BEA" w14:textId="77777777" w:rsidTr="001E40FE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61BF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DB8B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DUGI OTOK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2069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334596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4FD7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Božava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A09B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284F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 Zadar </w:t>
            </w:r>
          </w:p>
        </w:tc>
      </w:tr>
      <w:tr w:rsidR="001A08AE" w:rsidRPr="00EC08E3" w14:paraId="1A9F128D" w14:textId="77777777" w:rsidTr="001E40FE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31FD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704F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DUGI OTOK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566C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335134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5143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Veli Rat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63FD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 xml:space="preserve">Zadar, </w:t>
            </w:r>
            <w:r w:rsidRPr="00EC08E3">
              <w:t>nema ZK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A2EC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 Zadar</w:t>
            </w:r>
          </w:p>
        </w:tc>
      </w:tr>
      <w:tr w:rsidR="001A08AE" w:rsidRPr="00EC08E3" w14:paraId="1347C0FF" w14:textId="77777777" w:rsidTr="001E40FE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772C7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280A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DUGI OTOK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E91D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334669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E36F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Dragove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1ABA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 xml:space="preserve">Zadar, </w:t>
            </w:r>
            <w:r w:rsidRPr="00EC08E3">
              <w:t>nema ZK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1FB8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 Zadar</w:t>
            </w:r>
          </w:p>
        </w:tc>
      </w:tr>
      <w:tr w:rsidR="001A08AE" w:rsidRPr="00EC08E3" w14:paraId="27ADA100" w14:textId="77777777" w:rsidTr="001E40FE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A05F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3D04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DUGI OTOK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C0DC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334979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7BCE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Savar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7D68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 xml:space="preserve">Zadar, </w:t>
            </w:r>
            <w:r w:rsidRPr="00EC08E3">
              <w:t>nema ZK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C405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 Zadar</w:t>
            </w:r>
          </w:p>
        </w:tc>
      </w:tr>
      <w:tr w:rsidR="001A08AE" w:rsidRPr="00EC08E3" w14:paraId="392A4E05" w14:textId="77777777" w:rsidTr="001E40FE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44C8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86F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DUGI OTOK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C709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334600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64EF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Brbinj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F54D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4198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 Zadar</w:t>
            </w:r>
          </w:p>
        </w:tc>
      </w:tr>
      <w:tr w:rsidR="001A08AE" w:rsidRPr="00EC08E3" w14:paraId="761BA620" w14:textId="77777777" w:rsidTr="001E40FE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DB94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745D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DUGI OTOK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E516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335045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3389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Soline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17F8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 xml:space="preserve">Zadar, </w:t>
            </w:r>
            <w:r w:rsidRPr="00EC08E3">
              <w:t>nema ZK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28B0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 Zadar</w:t>
            </w:r>
          </w:p>
        </w:tc>
      </w:tr>
      <w:tr w:rsidR="001A08AE" w:rsidRPr="00EC08E3" w14:paraId="74517E15" w14:textId="77777777" w:rsidTr="001E40FE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10B0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FB8B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DUGI OTOK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C18A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334731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8DE4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Luka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5DF5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830E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 Zadar</w:t>
            </w:r>
          </w:p>
        </w:tc>
      </w:tr>
      <w:tr w:rsidR="001A08AE" w:rsidRPr="00EC08E3" w14:paraId="2CA4BE5E" w14:textId="77777777" w:rsidTr="001E40FE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EF33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763B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DUGI OTOK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9545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339091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37C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Sali novo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D017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C830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 Zadar</w:t>
            </w:r>
          </w:p>
        </w:tc>
      </w:tr>
      <w:tr w:rsidR="001A08AE" w:rsidRPr="00EC08E3" w14:paraId="3E55C3DA" w14:textId="77777777" w:rsidTr="001E40FE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E953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F270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DUGI OTOK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91FF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334952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BF46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Sali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BFE3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510A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 Zadar</w:t>
            </w:r>
          </w:p>
        </w:tc>
      </w:tr>
      <w:tr w:rsidR="001A08AE" w:rsidRPr="00EC08E3" w14:paraId="5A223DF7" w14:textId="77777777" w:rsidTr="001E40FE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4627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3CB4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PAŠMAN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AD04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300896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5463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Ždrelac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1CF4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Zadar, Stalna služba u Biograd na Moru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7EF5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 Zadar</w:t>
            </w:r>
          </w:p>
        </w:tc>
      </w:tr>
      <w:tr w:rsidR="001A08AE" w:rsidRPr="00EC08E3" w14:paraId="0D26DA4E" w14:textId="77777777" w:rsidTr="001E40FE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1913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E0C4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PAŠMAN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AA93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300764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AE7A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Dobropoljana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7FCB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Zadar, Stalna služba u Biograd na Moru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8A26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 Zadar</w:t>
            </w:r>
          </w:p>
        </w:tc>
      </w:tr>
      <w:tr w:rsidR="001A08AE" w:rsidRPr="00EC08E3" w14:paraId="58C5AD6A" w14:textId="77777777" w:rsidTr="001E40FE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979D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1B2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PAŠMAN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AA90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300837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2D87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Pašman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7E5D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Zadar, Stalna služba u Biograd na Moru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AC5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 Zadar</w:t>
            </w:r>
          </w:p>
        </w:tc>
      </w:tr>
      <w:tr w:rsidR="001A08AE" w:rsidRPr="00EC08E3" w14:paraId="1973A85B" w14:textId="77777777" w:rsidTr="001E40FE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A9D5E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DB2A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PAŠMAN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C70D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300748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3409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Banj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0FEB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Zadar, Stalna služba u Biograd na Moru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6B43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 Zadar</w:t>
            </w:r>
          </w:p>
        </w:tc>
      </w:tr>
      <w:tr w:rsidR="001A08AE" w:rsidRPr="00EC08E3" w14:paraId="26BEA6B4" w14:textId="77777777" w:rsidTr="001E40FE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7BAF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AD23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PAŠMAN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D2E9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300799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FB28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Mrljane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DE17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Zadar, Stalna služba u Biograd na Moru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C07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 Zadar</w:t>
            </w:r>
          </w:p>
        </w:tc>
      </w:tr>
      <w:tr w:rsidR="001A08AE" w:rsidRPr="00EC08E3" w14:paraId="557FA997" w14:textId="77777777" w:rsidTr="001E40FE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E150D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8B1E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PAŠMAN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FC00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300853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80BE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Tkon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AC5A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Zadar, Stalna služba u Biograd na Moru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BC6F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 Zadar</w:t>
            </w:r>
          </w:p>
        </w:tc>
      </w:tr>
      <w:tr w:rsidR="001A08AE" w:rsidRPr="00EC08E3" w14:paraId="7A34F639" w14:textId="77777777" w:rsidTr="001E40FE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F9B2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F476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PAŠMAN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21B2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300802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6070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Neviđane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7A10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Zadar, Stalna služba u Biograd na Moru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7555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 Zadar</w:t>
            </w:r>
          </w:p>
        </w:tc>
      </w:tr>
      <w:tr w:rsidR="001A08AE" w:rsidRPr="00EC08E3" w14:paraId="4EA439DA" w14:textId="77777777" w:rsidTr="001E40FE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6D953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1F4B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UGLJAN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476E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334880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0FDE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Preko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875F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2B8A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 Zadar</w:t>
            </w:r>
          </w:p>
        </w:tc>
      </w:tr>
      <w:tr w:rsidR="001A08AE" w:rsidRPr="00EC08E3" w14:paraId="365C6F74" w14:textId="77777777" w:rsidTr="001E40FE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4F8B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37D3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UGLJAN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7990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334723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4FF9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Kukljica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C1F3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4D7D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 Zadar</w:t>
            </w:r>
          </w:p>
        </w:tc>
      </w:tr>
      <w:tr w:rsidR="001A08AE" w:rsidRPr="00EC08E3" w14:paraId="3D431044" w14:textId="77777777" w:rsidTr="001E40FE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9414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7C10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UGLJAN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3F84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334715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6C4B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Kali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3BB5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6D03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 Zadar</w:t>
            </w:r>
          </w:p>
        </w:tc>
      </w:tr>
      <w:tr w:rsidR="001A08AE" w:rsidRPr="00EC08E3" w14:paraId="43FA217C" w14:textId="77777777" w:rsidTr="001E40FE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C410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7EF7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UGLJAN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ABD0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334855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1B7C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Poljana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447B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F3C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 Zadar</w:t>
            </w:r>
          </w:p>
        </w:tc>
      </w:tr>
      <w:tr w:rsidR="001A08AE" w:rsidRPr="00EC08E3" w14:paraId="02DA75BA" w14:textId="77777777" w:rsidTr="001E40FE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35AE0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327E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UGLJAN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F400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335088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70E0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Sutomišćica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2927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8699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 Zadar</w:t>
            </w:r>
          </w:p>
        </w:tc>
      </w:tr>
      <w:tr w:rsidR="001A08AE" w:rsidRPr="00EC08E3" w14:paraId="7DC8D0E3" w14:textId="77777777" w:rsidTr="001E40FE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0164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223C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UGLJAN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3E85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334740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75A4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Lukoran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0234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2E79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 Zadar</w:t>
            </w:r>
          </w:p>
        </w:tc>
      </w:tr>
      <w:tr w:rsidR="001A08AE" w:rsidRPr="00EC08E3" w14:paraId="231A0CE1" w14:textId="77777777" w:rsidTr="001E40FE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9B1D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6ABF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UGLJAN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F89B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335118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1644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Ugljan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253E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7CCA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 Zadar</w:t>
            </w:r>
          </w:p>
        </w:tc>
      </w:tr>
      <w:tr w:rsidR="001A08AE" w:rsidRPr="00EC08E3" w14:paraId="322070AE" w14:textId="77777777" w:rsidTr="001E40FE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CCFC2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176A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OLIB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F5B5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334812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DD1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Olib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DDD8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8D4C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 Zadar</w:t>
            </w:r>
          </w:p>
        </w:tc>
      </w:tr>
      <w:tr w:rsidR="001A08AE" w:rsidRPr="00EC08E3" w14:paraId="0BF33EA2" w14:textId="77777777" w:rsidTr="001E40FE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9569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9A97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MOLAT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443C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334766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802B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Molat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F1AD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3DA9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 Zadar</w:t>
            </w:r>
          </w:p>
        </w:tc>
      </w:tr>
      <w:tr w:rsidR="001A08AE" w:rsidRPr="00EC08E3" w14:paraId="4DAB75D9" w14:textId="77777777" w:rsidTr="001E40FE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9636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426D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MOLAT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1AE8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335207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D873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Zapuntel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8706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DA74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 Zadar</w:t>
            </w:r>
          </w:p>
        </w:tc>
      </w:tr>
      <w:tr w:rsidR="001A08AE" w:rsidRPr="00EC08E3" w14:paraId="19E174CB" w14:textId="77777777" w:rsidTr="001E40FE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DA47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A479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VIR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5ECC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335169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6B5B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Vir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8B8D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860D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 Zadar</w:t>
            </w:r>
          </w:p>
        </w:tc>
      </w:tr>
      <w:tr w:rsidR="001A08AE" w:rsidRPr="00EC08E3" w14:paraId="528AA824" w14:textId="77777777" w:rsidTr="001E40FE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61F0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3E5B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IŽ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00CD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334758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86DA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Mali Iž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0C87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346A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 Zadar</w:t>
            </w:r>
          </w:p>
        </w:tc>
      </w:tr>
      <w:tr w:rsidR="001A08AE" w:rsidRPr="00EC08E3" w14:paraId="2239295E" w14:textId="77777777" w:rsidTr="001E40FE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148F1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138D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IŽ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E570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335126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ABAB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Veli Iž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7885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3F09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 Zadar</w:t>
            </w:r>
          </w:p>
        </w:tc>
      </w:tr>
      <w:tr w:rsidR="001A08AE" w:rsidRPr="00EC08E3" w14:paraId="2B2E3AF1" w14:textId="77777777" w:rsidTr="001E40FE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C09C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E2C3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SESTRUNJ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0E41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334995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D564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Sestrunj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27E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Nema ZK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D8AD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 Zadar</w:t>
            </w:r>
          </w:p>
        </w:tc>
      </w:tr>
      <w:tr w:rsidR="001A08AE" w:rsidRPr="00EC08E3" w14:paraId="0903DBC4" w14:textId="77777777" w:rsidTr="001E40FE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FE14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0688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SILBA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4AE7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335002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3BEF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Silba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2C9E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9FB6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 Zadar</w:t>
            </w:r>
          </w:p>
        </w:tc>
      </w:tr>
      <w:tr w:rsidR="001A08AE" w:rsidRPr="00EC08E3" w14:paraId="628B6541" w14:textId="77777777" w:rsidTr="001E40FE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AF17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EABD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IST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FEFE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334707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482A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Ist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50B1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838C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 Zadar</w:t>
            </w:r>
          </w:p>
        </w:tc>
      </w:tr>
      <w:tr w:rsidR="001A08AE" w:rsidRPr="00EC08E3" w14:paraId="4970C91C" w14:textId="77777777" w:rsidTr="001E40FE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4ED3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B0D1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PREMUDA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3CA9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334898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E741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Premuda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638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433A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 Zadar</w:t>
            </w:r>
          </w:p>
        </w:tc>
      </w:tr>
      <w:tr w:rsidR="001A08AE" w:rsidRPr="00EC08E3" w14:paraId="6E27E6D7" w14:textId="77777777" w:rsidTr="001E40FE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0421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0801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ZVERINAC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FA09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335223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05C8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Zverinac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B3AE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F4F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 Zadar</w:t>
            </w:r>
          </w:p>
        </w:tc>
      </w:tr>
      <w:tr w:rsidR="001A08AE" w:rsidRPr="00EC08E3" w14:paraId="535CC163" w14:textId="77777777" w:rsidTr="001E40FE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BAEC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AA1B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RIVANJ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9465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334995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9E38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Sestrunj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6E4F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Nema ZK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ADBB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 Zadar</w:t>
            </w:r>
          </w:p>
        </w:tc>
      </w:tr>
      <w:tr w:rsidR="001A08AE" w:rsidRPr="00EC08E3" w14:paraId="74F6D0F7" w14:textId="77777777" w:rsidTr="001E40FE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3E6BB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5FC4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VRGADA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8EC8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300888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91C9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Vrgada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8618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Zadar, Stalna služba u Biograd na Moru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F16E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 Zadar</w:t>
            </w:r>
          </w:p>
        </w:tc>
      </w:tr>
      <w:tr w:rsidR="001A08AE" w:rsidRPr="00EC08E3" w14:paraId="0361B16B" w14:textId="77777777" w:rsidTr="001E40FE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82ED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86DB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OŠLJAK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4158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334880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B93E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Preko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4521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F95F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 Zadar</w:t>
            </w:r>
          </w:p>
        </w:tc>
      </w:tr>
      <w:tr w:rsidR="001A08AE" w:rsidRPr="00EC08E3" w14:paraId="402146E1" w14:textId="77777777" w:rsidTr="001E40FE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00BBE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68DE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BABAC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D541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300861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F8D3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Turanj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AB2A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Zadar, Stalna služba u Biograd na Moru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5567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 Zadar</w:t>
            </w:r>
          </w:p>
        </w:tc>
      </w:tr>
    </w:tbl>
    <w:p w14:paraId="57A9063F" w14:textId="77777777" w:rsidR="001A08AE" w:rsidRPr="00EC08E3" w:rsidRDefault="001A08AE" w:rsidP="001A08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6176EE" w14:textId="77777777" w:rsidR="001A08AE" w:rsidRPr="00EC08E3" w:rsidRDefault="001A08AE" w:rsidP="001A08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1C4C58" w14:textId="77777777" w:rsidR="001A08AE" w:rsidRPr="00EC08E3" w:rsidRDefault="001A08AE" w:rsidP="001A08AE">
      <w:pPr>
        <w:pStyle w:val="NoSpacing"/>
        <w:rPr>
          <w:rFonts w:ascii="Times New Roman" w:hAnsi="Times New Roman" w:cs="Times New Roman"/>
        </w:rPr>
      </w:pPr>
      <w:r w:rsidRPr="00EC08E3">
        <w:rPr>
          <w:rFonts w:ascii="Times New Roman" w:hAnsi="Times New Roman" w:cs="Times New Roman"/>
        </w:rPr>
        <w:t>Tablica 5. Podaci o katastarskim općinama na otocima za područje Šibensko-kninske županije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510"/>
        <w:gridCol w:w="987"/>
        <w:gridCol w:w="1717"/>
        <w:gridCol w:w="2551"/>
        <w:gridCol w:w="1843"/>
      </w:tblGrid>
      <w:tr w:rsidR="001A08AE" w:rsidRPr="00EC08E3" w14:paraId="69291640" w14:textId="77777777" w:rsidTr="001E40FE">
        <w:trPr>
          <w:trHeight w:val="900"/>
          <w:jc w:val="center"/>
        </w:trPr>
        <w:tc>
          <w:tcPr>
            <w:tcW w:w="601" w:type="dxa"/>
            <w:shd w:val="clear" w:color="000000" w:fill="C6EFCE"/>
            <w:vAlign w:val="center"/>
            <w:hideMark/>
          </w:tcPr>
          <w:p w14:paraId="50A9BB89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Rbr.</w:t>
            </w:r>
          </w:p>
        </w:tc>
        <w:tc>
          <w:tcPr>
            <w:tcW w:w="1510" w:type="dxa"/>
            <w:shd w:val="clear" w:color="000000" w:fill="C6EFCE"/>
            <w:vAlign w:val="center"/>
            <w:hideMark/>
          </w:tcPr>
          <w:p w14:paraId="1A8C625F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Otok/poluotok</w:t>
            </w:r>
          </w:p>
        </w:tc>
        <w:tc>
          <w:tcPr>
            <w:tcW w:w="987" w:type="dxa"/>
            <w:shd w:val="clear" w:color="000000" w:fill="C6EFCE"/>
            <w:vAlign w:val="center"/>
            <w:hideMark/>
          </w:tcPr>
          <w:p w14:paraId="16A683B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MB_KO</w:t>
            </w:r>
          </w:p>
        </w:tc>
        <w:tc>
          <w:tcPr>
            <w:tcW w:w="1717" w:type="dxa"/>
            <w:shd w:val="clear" w:color="000000" w:fill="C6EFCE"/>
            <w:vAlign w:val="center"/>
            <w:hideMark/>
          </w:tcPr>
          <w:p w14:paraId="0D170B73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k.o.</w:t>
            </w:r>
          </w:p>
        </w:tc>
        <w:tc>
          <w:tcPr>
            <w:tcW w:w="2551" w:type="dxa"/>
            <w:shd w:val="clear" w:color="000000" w:fill="C6EFCE"/>
            <w:vAlign w:val="center"/>
            <w:hideMark/>
          </w:tcPr>
          <w:p w14:paraId="481EEEB4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Nadležni općinski sud</w:t>
            </w:r>
          </w:p>
        </w:tc>
        <w:tc>
          <w:tcPr>
            <w:tcW w:w="1843" w:type="dxa"/>
            <w:shd w:val="clear" w:color="000000" w:fill="C6EFCE"/>
            <w:vAlign w:val="center"/>
            <w:hideMark/>
          </w:tcPr>
          <w:p w14:paraId="65B8448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Nadležni PUK</w:t>
            </w:r>
          </w:p>
        </w:tc>
      </w:tr>
      <w:tr w:rsidR="001A08AE" w:rsidRPr="00EC08E3" w14:paraId="6EA77728" w14:textId="77777777" w:rsidTr="001E40FE">
        <w:trPr>
          <w:trHeight w:val="300"/>
          <w:jc w:val="center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14:paraId="68478C16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14:paraId="1BD604FB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KAPRIJE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14:paraId="7C89D49E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330370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4EAE9D85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Žirje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BDDD55B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Općinski sud u Šibeniku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4EB5F6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Šibenik</w:t>
            </w:r>
          </w:p>
        </w:tc>
      </w:tr>
      <w:tr w:rsidR="001A08AE" w:rsidRPr="00EC08E3" w14:paraId="1869EFE8" w14:textId="77777777" w:rsidTr="001E40FE">
        <w:trPr>
          <w:trHeight w:val="300"/>
          <w:jc w:val="center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14:paraId="29931CBD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14:paraId="0BC24505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KORNAT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14:paraId="36DE99CC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330060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14BEFDCE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Kornati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E1B8161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Općinski sud u Šibeniku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3F5343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Šibenik</w:t>
            </w:r>
          </w:p>
        </w:tc>
      </w:tr>
      <w:tr w:rsidR="001A08AE" w:rsidRPr="00EC08E3" w14:paraId="0B0D3D53" w14:textId="77777777" w:rsidTr="001E40FE">
        <w:trPr>
          <w:trHeight w:val="300"/>
          <w:jc w:val="center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14:paraId="33256476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14:paraId="3C8BC828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KRAPANJ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14:paraId="598A88E9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330078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32B33F71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Krapanj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195A200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Općinski sud u Šibeniku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74AC93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Šibenik</w:t>
            </w:r>
          </w:p>
        </w:tc>
      </w:tr>
      <w:tr w:rsidR="001A08AE" w:rsidRPr="00EC08E3" w14:paraId="06B93441" w14:textId="77777777" w:rsidTr="001E40FE">
        <w:trPr>
          <w:trHeight w:val="300"/>
          <w:jc w:val="center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14:paraId="15F65C4A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14:paraId="273F532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MURTER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14:paraId="4365076F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330272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15DAFD20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Tisno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D2D7943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Općinski sud u Šibeniku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91C181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Šibenik</w:t>
            </w:r>
          </w:p>
        </w:tc>
      </w:tr>
      <w:tr w:rsidR="001A08AE" w:rsidRPr="00EC08E3" w14:paraId="7D55823D" w14:textId="77777777" w:rsidTr="001E40FE">
        <w:trPr>
          <w:trHeight w:val="300"/>
          <w:jc w:val="center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14:paraId="0A16528C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14:paraId="1569696D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MURTER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14:paraId="07FE46A7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330043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40E93628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Jezera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DCF6CEE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Općinski sud u Šibeniku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992BC7B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Šibenik</w:t>
            </w:r>
          </w:p>
        </w:tc>
      </w:tr>
      <w:tr w:rsidR="001A08AE" w:rsidRPr="00EC08E3" w14:paraId="49A66AF9" w14:textId="77777777" w:rsidTr="001E40FE">
        <w:trPr>
          <w:trHeight w:val="300"/>
          <w:jc w:val="center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14:paraId="547249E8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14:paraId="3F8A2AEA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MURTER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14:paraId="329D207C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330124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50F407D8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Murter Betina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CDDB84B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Općinski sud u Šibeniku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F3F26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Šibenik</w:t>
            </w:r>
          </w:p>
        </w:tc>
      </w:tr>
      <w:tr w:rsidR="001A08AE" w:rsidRPr="00EC08E3" w14:paraId="71CC305D" w14:textId="77777777" w:rsidTr="001E40FE">
        <w:trPr>
          <w:trHeight w:val="300"/>
          <w:jc w:val="center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14:paraId="1062B657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14:paraId="35F9DFF4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PRVIĆ (VODICE)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14:paraId="4E115DE5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330175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0B4BF44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Prvić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BE64830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Općinski sud u Šibeniku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6C4CD4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Šibenik</w:t>
            </w:r>
          </w:p>
        </w:tc>
      </w:tr>
      <w:tr w:rsidR="001A08AE" w:rsidRPr="00EC08E3" w14:paraId="3A948AF3" w14:textId="77777777" w:rsidTr="001E40FE">
        <w:trPr>
          <w:trHeight w:val="300"/>
          <w:jc w:val="center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14:paraId="41684756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14:paraId="58858947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ZLARIN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14:paraId="15F05D3C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330361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4135849D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Zlarin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D2D4F41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Općinski sud u Šibeniku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E4650C0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Šibenik</w:t>
            </w:r>
          </w:p>
        </w:tc>
      </w:tr>
      <w:tr w:rsidR="001A08AE" w:rsidRPr="00EC08E3" w14:paraId="23E0DE66" w14:textId="77777777" w:rsidTr="001E40FE">
        <w:trPr>
          <w:trHeight w:val="300"/>
          <w:jc w:val="center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14:paraId="6FA364C4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14:paraId="6A5DA0E5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ŽIRJE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14:paraId="24F26E66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330370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0382068A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Žirje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E419A8D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Općinski sud u Šibeniku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5D2D277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Šibenik</w:t>
            </w:r>
          </w:p>
        </w:tc>
      </w:tr>
    </w:tbl>
    <w:p w14:paraId="04C0A741" w14:textId="77777777" w:rsidR="001A08AE" w:rsidRDefault="001A08AE" w:rsidP="001A08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DD24EE" w14:textId="77777777" w:rsidR="001A08AE" w:rsidRPr="00EC08E3" w:rsidRDefault="001A08AE" w:rsidP="001A08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DEA0C4" w14:textId="77777777" w:rsidR="001A08AE" w:rsidRPr="00EC08E3" w:rsidRDefault="001A08AE" w:rsidP="001A08AE">
      <w:pPr>
        <w:pStyle w:val="NoSpacing"/>
        <w:rPr>
          <w:rFonts w:ascii="Times New Roman" w:hAnsi="Times New Roman" w:cs="Times New Roman"/>
        </w:rPr>
      </w:pPr>
      <w:r w:rsidRPr="00EC08E3">
        <w:rPr>
          <w:rFonts w:ascii="Times New Roman" w:hAnsi="Times New Roman" w:cs="Times New Roman"/>
        </w:rPr>
        <w:t>Tablica 6. Podaci o katastarskim općinama na otocima za područje Splitsko-dalmatinske županije</w:t>
      </w:r>
    </w:p>
    <w:tbl>
      <w:tblPr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540"/>
        <w:gridCol w:w="990"/>
        <w:gridCol w:w="1559"/>
        <w:gridCol w:w="2857"/>
        <w:gridCol w:w="1559"/>
      </w:tblGrid>
      <w:tr w:rsidR="001A08AE" w:rsidRPr="00EC08E3" w14:paraId="60EA133C" w14:textId="77777777" w:rsidTr="001E40FE">
        <w:trPr>
          <w:trHeight w:val="9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12CA6509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Rbr.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7992B7F9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Otok/poluotok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0CA8C405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MB_KO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4174B155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k.o.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34C3E897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Nadležni općinski sud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5ABEB31C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Nadležni PUK</w:t>
            </w:r>
          </w:p>
        </w:tc>
      </w:tr>
      <w:tr w:rsidR="001A08AE" w:rsidRPr="00EC08E3" w14:paraId="433D8434" w14:textId="77777777" w:rsidTr="001E40FE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CB61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EEE7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HVAR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E344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311774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8F41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Vrisnik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8BA8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Općinski sud u Splitu, Stalna služba u Starom Gradu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53BF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</w:tr>
      <w:tr w:rsidR="001A08AE" w:rsidRPr="00EC08E3" w14:paraId="208996ED" w14:textId="77777777" w:rsidTr="001E40FE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931D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9794E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HVAR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80E6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311693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D00C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Hvar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23B1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Općinski sud u Splitu, Stalna služba u Starom Gradu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1424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</w:tr>
      <w:tr w:rsidR="001A08AE" w:rsidRPr="00EC08E3" w14:paraId="4CA14A76" w14:textId="77777777" w:rsidTr="001E40FE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C0A9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06EF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HVAR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DC1D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311642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FD7B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Brusje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335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Općinski sud u Splitu, Stalna služba u Starom Gradu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B03F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</w:tr>
      <w:tr w:rsidR="001A08AE" w:rsidRPr="00EC08E3" w14:paraId="24BDDEEC" w14:textId="77777777" w:rsidTr="001E40FE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6815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D7F3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HVAR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7BD1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311740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C231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Svirče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8D4B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Općinski sud u Splitu, Stalna služba u Starom Gradu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58A1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</w:tr>
      <w:tr w:rsidR="001A08AE" w:rsidRPr="00EC08E3" w14:paraId="28710737" w14:textId="77777777" w:rsidTr="001E40FE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D3AF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B325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HVAR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72B9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311677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0CB5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Gdinj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4C01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Općinski sud u Splitu, Stalna služba u Starom Gradu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8A71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</w:tr>
      <w:tr w:rsidR="001A08AE" w:rsidRPr="00EC08E3" w14:paraId="5726FF98" w14:textId="77777777" w:rsidTr="001E40FE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8D9E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A88F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HVAR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5EB4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311685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D079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Grablje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16476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Općinski sud u Splitu, Stalna služba u Starom Gradu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D22E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</w:tr>
      <w:tr w:rsidR="001A08AE" w:rsidRPr="00EC08E3" w14:paraId="41A94D1D" w14:textId="77777777" w:rsidTr="001E40FE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5A5A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EEAF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HVAR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8E0F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311731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B12A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Sućuraj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585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Općinski sud u Splitu, Stalna služba u Starom Gradu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273E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</w:tr>
      <w:tr w:rsidR="001A08AE" w:rsidRPr="00EC08E3" w14:paraId="4A93BFBF" w14:textId="77777777" w:rsidTr="001E40FE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3857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1D2C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HVAR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20A55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311669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47B4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Dol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A2A7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Općinski sud u Splitu, Stalna služba u Starom Gradu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A779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</w:tr>
      <w:tr w:rsidR="001A08AE" w:rsidRPr="00EC08E3" w14:paraId="3DE9BF89" w14:textId="77777777" w:rsidTr="001E40FE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E6B8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2DCA3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HVAR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311A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311782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B51E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Zastražišće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37B6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Općinski sud u Splitu, Stalna služba u Starom Gradu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059A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</w:tr>
      <w:tr w:rsidR="001A08AE" w:rsidRPr="00EC08E3" w14:paraId="02600605" w14:textId="77777777" w:rsidTr="001E40FE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B566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E09A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HVAR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1F8D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311707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4597D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Jelsa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9CE39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Općinski sud u Splitu, Stalna služba u Starom Gradu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5B4A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</w:tr>
      <w:tr w:rsidR="001A08AE" w:rsidRPr="00EC08E3" w14:paraId="3D414268" w14:textId="77777777" w:rsidTr="001E40FE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A304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A8F3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HVAR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2A3F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311766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A707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Vrboska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7FD9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Općinski sud u Splitu, Stalna služba u Starom Gradu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8C8A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</w:tr>
      <w:tr w:rsidR="001A08AE" w:rsidRPr="00EC08E3" w14:paraId="7E7F042B" w14:textId="77777777" w:rsidTr="001E40FE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5312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915D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HVAR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5C9F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311715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36AD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Pitve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4884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Općinski sud u Splitu, Stalna služba u Starom Gradu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B63C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</w:tr>
      <w:tr w:rsidR="001A08AE" w:rsidRPr="00EC08E3" w14:paraId="3688ABDC" w14:textId="77777777" w:rsidTr="001E40FE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E6CC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FFA4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HVAR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2720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311758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A35B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Vrbanj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C4C1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Općinski sud u Splitu, Stalna služba u Starom Gradu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1320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</w:tr>
      <w:tr w:rsidR="001A08AE" w:rsidRPr="00EC08E3" w14:paraId="11CDF343" w14:textId="77777777" w:rsidTr="001E40FE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ECDE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CC13D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HVAR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E0AAB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311723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FCDD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Stari Grad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93B5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Općinski sud u Splitu, Stalna služba u Starom Gradu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7666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</w:tr>
      <w:tr w:rsidR="001A08AE" w:rsidRPr="00EC08E3" w14:paraId="2477FB30" w14:textId="77777777" w:rsidTr="001E40FE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FA67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0993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HVAR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232B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311634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0F7F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Bogomolje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D6409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Općinski sud u Splitu, Stalna služba u Starom Gradu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9280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</w:tr>
      <w:tr w:rsidR="001A08AE" w:rsidRPr="00EC08E3" w14:paraId="6606CE4D" w14:textId="77777777" w:rsidTr="001E40FE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2D3E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5DF7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BIŠEVO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C0A6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332755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53B4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Komiža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1174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Općinski sud u Splitu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9304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</w:tr>
      <w:tr w:rsidR="001A08AE" w:rsidRPr="00EC08E3" w14:paraId="1491353D" w14:textId="77777777" w:rsidTr="001E40FE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559D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2241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VIS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F6A0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332763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A17E5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Vis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4F69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Općinski sud u Splitu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A30DB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</w:tr>
      <w:tr w:rsidR="001A08AE" w:rsidRPr="00EC08E3" w14:paraId="5D46D531" w14:textId="77777777" w:rsidTr="001E40FE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133E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0033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VIS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B73BA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332755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802F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Komiža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96E34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Općinski sud u Splitu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5A6A5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</w:tr>
      <w:tr w:rsidR="001A08AE" w:rsidRPr="00EC08E3" w14:paraId="02BFDEC3" w14:textId="77777777" w:rsidTr="001E40FE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D9D0F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FD46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ŠOLTA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4271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329746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D074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Donje Selo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BF19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Općinski sud u Splitu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C41A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</w:tr>
      <w:tr w:rsidR="001A08AE" w:rsidRPr="00EC08E3" w14:paraId="5EB2C276" w14:textId="77777777" w:rsidTr="001E40FE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83A2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9873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ŠOLTA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3FE9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329843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6FBC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Srednje Selo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771F0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Općinski sud u Splitu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F196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</w:tr>
      <w:tr w:rsidR="001A08AE" w:rsidRPr="00EC08E3" w14:paraId="1F0DD457" w14:textId="77777777" w:rsidTr="001E40FE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00D7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E5AA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ŠOLTA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6F04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329754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DD880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Gornje Selo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7D7F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Općinski sud u Splitu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2030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</w:tr>
      <w:tr w:rsidR="001A08AE" w:rsidRPr="00EC08E3" w14:paraId="564EBBFB" w14:textId="77777777" w:rsidTr="001E40FE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CDAB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FE94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ŠOLTA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82525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329762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5CAD1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Grohote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28D9D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Općinski sud u Splitu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FAA23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</w:tr>
      <w:tr w:rsidR="001A08AE" w:rsidRPr="00EC08E3" w14:paraId="27DE546E" w14:textId="77777777" w:rsidTr="001E40FE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8006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38F9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ČIOVO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9DA6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330744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A014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Okrug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5F0A3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Općinski sud u Splitu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8118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</w:tr>
      <w:tr w:rsidR="001A08AE" w:rsidRPr="00EC08E3" w14:paraId="77379D01" w14:textId="77777777" w:rsidTr="001E40FE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9CA38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7A0B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ČIOVO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DE92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338559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7A6D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Okrug Novi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9D4F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Općinski sud u Splitu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C753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</w:tr>
      <w:tr w:rsidR="001A08AE" w:rsidRPr="00EC08E3" w14:paraId="1D7311AA" w14:textId="77777777" w:rsidTr="001E40FE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F381C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50AE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ČIOVO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FA21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329827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926F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Slatine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9B359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Općinski sud u Splitu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1D19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</w:tr>
      <w:tr w:rsidR="001A08AE" w:rsidRPr="00EC08E3" w14:paraId="6D903573" w14:textId="77777777" w:rsidTr="001E40FE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6878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A8E5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ČIOVO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4936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330795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654C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Žedno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F5CB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Općinski sud u Splitu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36C6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</w:tr>
      <w:tr w:rsidR="001A08AE" w:rsidRPr="00EC08E3" w14:paraId="3DD9B4A0" w14:textId="77777777" w:rsidTr="001E40FE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6FCB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91B0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ČIOVO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21010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330779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0ADA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Trogir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539E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Općinski sud u Splitu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A925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</w:tr>
      <w:tr w:rsidR="001A08AE" w:rsidRPr="00EC08E3" w14:paraId="118AA669" w14:textId="77777777" w:rsidTr="001E40FE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4334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FD0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BRAČ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E469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301540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49D6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Bobovišća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91B4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Općinski sud u Splitu, Stalna služba u Supetru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5CB7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</w:tr>
      <w:tr w:rsidR="001A08AE" w:rsidRPr="00EC08E3" w14:paraId="439BB55C" w14:textId="77777777" w:rsidTr="001E40FE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BA07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54A5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BRAČ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F6F6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301558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1DF9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Bol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B4CC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Općinski sud u Splitu, Stalna služba u Supetru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B9B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</w:tr>
      <w:tr w:rsidR="001A08AE" w:rsidRPr="00EC08E3" w14:paraId="59A69AB3" w14:textId="77777777" w:rsidTr="001E40FE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6024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171F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BRAČ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FC7E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301566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4DE9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Dol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98D8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Općinski sud u Splitu, Stalna služba u Supetru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6EF5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</w:tr>
      <w:tr w:rsidR="001A08AE" w:rsidRPr="00EC08E3" w14:paraId="4F6FE5BF" w14:textId="77777777" w:rsidTr="001E40FE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99BDE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817F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BRAČ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A38D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301574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3DD4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Donji Humac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AD2F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Općinski sud u Splitu, Stalna služba u Supetru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9C45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</w:tr>
      <w:tr w:rsidR="001A08AE" w:rsidRPr="00EC08E3" w14:paraId="1F1B39D9" w14:textId="77777777" w:rsidTr="001E40FE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B2B2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D1620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BRAČ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C40F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301582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45CB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Dračevica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6E7C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Općinski sud u Splitu, Stalna služba u Supetru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80EA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</w:tr>
      <w:tr w:rsidR="001A08AE" w:rsidRPr="00EC08E3" w14:paraId="4F3DFBDE" w14:textId="77777777" w:rsidTr="001E40FE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ED15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21C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BRAČ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F54E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301604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8568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Gornji Humac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B8F9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Općinski sud u Splitu, Stalna služba u Supetru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329F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</w:tr>
      <w:tr w:rsidR="001A08AE" w:rsidRPr="00EC08E3" w14:paraId="4B45F1D8" w14:textId="77777777" w:rsidTr="001E40FE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4421A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99BE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BRAČ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CDA3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301612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C838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Milna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FCAA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Općinski sud u Splitu, Stalna služba u Supetru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C406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</w:tr>
      <w:tr w:rsidR="001A08AE" w:rsidRPr="00EC08E3" w14:paraId="4843D9B3" w14:textId="77777777" w:rsidTr="001E40FE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D93D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9D6F9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BRAČ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D1D1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301639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2413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Mirca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2F57F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Općinski sud u Splitu, Stalna služba u Supetru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E813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</w:tr>
      <w:tr w:rsidR="001A08AE" w:rsidRPr="00EC08E3" w14:paraId="40E37DE7" w14:textId="77777777" w:rsidTr="001E40FE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75BA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4846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BRAČ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67E4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301647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7417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Nerežišća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5D2A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Općinski sud u Splitu, Stalna služba u Supetru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E0B0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</w:tr>
      <w:tr w:rsidR="001A08AE" w:rsidRPr="00EC08E3" w14:paraId="1F69C3B5" w14:textId="77777777" w:rsidTr="001E40FE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1E912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55CB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BRAČ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2922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301655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D5C4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Novo Selo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A6EE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Općinski sud u Splitu, Stalna služba u Supetru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D36D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</w:tr>
      <w:tr w:rsidR="001A08AE" w:rsidRPr="00EC08E3" w14:paraId="717C75D1" w14:textId="77777777" w:rsidTr="001E40FE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B8B1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3226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BRAČ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9918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301663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1DE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Postira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6415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Općinski sud u Splitu, Stalna služba u Supetru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529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</w:tr>
      <w:tr w:rsidR="001A08AE" w:rsidRPr="00EC08E3" w14:paraId="68C0004C" w14:textId="77777777" w:rsidTr="001E40FE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B767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DA96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BRAČ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831C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301671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A21D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Povlja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7FD4F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Općinski sud u Splitu, Stalna služba u Supetru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CA8B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</w:tr>
      <w:tr w:rsidR="001A08AE" w:rsidRPr="00EC08E3" w14:paraId="68A180EA" w14:textId="77777777" w:rsidTr="001E40FE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6097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59CC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BRAČ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B1E4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301680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35F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Pražnica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4EA5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Općinski sud u Splitu, Stalna služba u Supetru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DF98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</w:tr>
      <w:tr w:rsidR="001A08AE" w:rsidRPr="00EC08E3" w14:paraId="3EE7C6E7" w14:textId="77777777" w:rsidTr="001E40FE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81C7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70ED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BRAČ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38CD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301698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B7F5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Pučišća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27A5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Općinski sud u Splitu, Stalna služba u Supetru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9F29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</w:tr>
      <w:tr w:rsidR="001A08AE" w:rsidRPr="00EC08E3" w14:paraId="3EAD7DBC" w14:textId="77777777" w:rsidTr="001E40FE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720B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FFF0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BRAČ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8244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301701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29A5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Selca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86899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Općinski sud u Splitu, Stalna služba u Supetru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89BA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</w:tr>
      <w:tr w:rsidR="001A08AE" w:rsidRPr="00EC08E3" w14:paraId="6A20DEB5" w14:textId="77777777" w:rsidTr="001E40FE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74FC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994D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BRAČ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E9D4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301710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2F1A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Splitska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BE0D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Općinski sud u Splitu, Stalna služba u Supetru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EF1C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</w:tr>
      <w:tr w:rsidR="001A08AE" w:rsidRPr="00EC08E3" w14:paraId="71FC1BFF" w14:textId="77777777" w:rsidTr="001E40FE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C848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35AB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BRAČ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3ADD8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301728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37AD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Sumartin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933A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Općinski sud u Splitu, Stalna služba u Supetru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1ECB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</w:tr>
      <w:tr w:rsidR="001A08AE" w:rsidRPr="00EC08E3" w14:paraId="70C6C7D4" w14:textId="77777777" w:rsidTr="001E40FE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0610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7A8A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BRAČ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DB2B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301736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F50F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Supetar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F24A0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Općinski sud u Splitu, Stalna služba u Supetru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08C8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</w:tr>
      <w:tr w:rsidR="001A08AE" w:rsidRPr="00EC08E3" w14:paraId="78ABEA32" w14:textId="77777777" w:rsidTr="001E40FE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14DE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3E1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BRAČ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825F0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301744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2328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Sutivan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8D80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Općinski sud u Splitu, Stalna služba u Supetru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246B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</w:tr>
      <w:tr w:rsidR="001A08AE" w:rsidRPr="00EC08E3" w14:paraId="29FAE074" w14:textId="77777777" w:rsidTr="001E40FE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6B62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8C1B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BRAČ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CB3D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301752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BE6D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Škrip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1836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Općinski sud u Splitu, Stalna služba u Supetru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CDCC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</w:tr>
    </w:tbl>
    <w:p w14:paraId="188197B6" w14:textId="77777777" w:rsidR="001A08AE" w:rsidRPr="00EC08E3" w:rsidRDefault="001A08AE" w:rsidP="001A08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A5E53A" w14:textId="77777777" w:rsidR="001A08AE" w:rsidRPr="00EC08E3" w:rsidRDefault="001A08AE" w:rsidP="001A08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57C02D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</w:rPr>
      </w:pPr>
      <w:r w:rsidRPr="00EC08E3">
        <w:rPr>
          <w:rFonts w:ascii="Times New Roman" w:hAnsi="Times New Roman" w:cs="Times New Roman"/>
        </w:rPr>
        <w:t>Tablica 7. Podaci o katastarskim općinama na otocima za područje D</w:t>
      </w:r>
      <w:r w:rsidRPr="00EC08E3">
        <w:rPr>
          <w:rFonts w:ascii="Times New Roman" w:hAnsi="Times New Roman" w:cs="Times New Roman"/>
          <w:sz w:val="24"/>
          <w:szCs w:val="24"/>
        </w:rPr>
        <w:t>ubrovačko-neretvanske</w:t>
      </w:r>
      <w:r w:rsidRPr="00EC08E3">
        <w:rPr>
          <w:rFonts w:ascii="Times New Roman" w:hAnsi="Times New Roman" w:cs="Times New Roman"/>
        </w:rPr>
        <w:t xml:space="preserve"> županije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601"/>
        <w:gridCol w:w="1524"/>
        <w:gridCol w:w="987"/>
        <w:gridCol w:w="1703"/>
        <w:gridCol w:w="2551"/>
        <w:gridCol w:w="1843"/>
      </w:tblGrid>
      <w:tr w:rsidR="001A08AE" w:rsidRPr="00EC08E3" w14:paraId="7983420A" w14:textId="77777777" w:rsidTr="001E40FE">
        <w:trPr>
          <w:trHeight w:val="9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2A7483F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Rbr.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52F6AFA8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Otok/poluotok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5CBDAA94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MB_KO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7345D4D7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k.o.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59033D95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Nadležni općinski sud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6C5E522C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Nadležni PUK</w:t>
            </w:r>
          </w:p>
        </w:tc>
      </w:tr>
      <w:tr w:rsidR="001A08AE" w:rsidRPr="00EC08E3" w14:paraId="1A4F068D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74BE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6149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MLJET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F334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306100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E8E1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Babino Polje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FB86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F9DA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</w:tr>
      <w:tr w:rsidR="001A08AE" w:rsidRPr="00EC08E3" w14:paraId="5D0EBF04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1E58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0EFA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MLJET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741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306126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BC11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Blato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B6D0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0CD8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</w:tr>
      <w:tr w:rsidR="001A08AE" w:rsidRPr="00EC08E3" w14:paraId="66627F35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E2BC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F773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MLJET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D69C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306509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04B9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Goveđari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162E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CEE8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</w:tr>
      <w:tr w:rsidR="001A08AE" w:rsidRPr="00EC08E3" w14:paraId="15BFAC77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07DE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B3E7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MLJET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8041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306649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2790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Korita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9301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897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</w:tr>
      <w:tr w:rsidR="001A08AE" w:rsidRPr="00EC08E3" w14:paraId="5D0C9D1A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00BB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0C47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MLJET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F3DB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306738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0043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Maranovići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CCCD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B2BD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</w:tr>
      <w:tr w:rsidR="001A08AE" w:rsidRPr="00EC08E3" w14:paraId="6F366749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E13D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B620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MLJET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E915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307068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7D0E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Prožura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654B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B49B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</w:tr>
      <w:tr w:rsidR="001A08AE" w:rsidRPr="00EC08E3" w14:paraId="2F6173A0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55894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DF6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ŠIPAN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A696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307190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CF97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Suđurađ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9A84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7871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</w:tr>
      <w:tr w:rsidR="001A08AE" w:rsidRPr="00EC08E3" w14:paraId="0D225AE3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7C2B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5C8E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ŠIPAN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92BF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307220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7716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Šipanska Luka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6EB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6521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</w:tr>
      <w:tr w:rsidR="001A08AE" w:rsidRPr="00EC08E3" w14:paraId="1D8CD8A2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57D45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B2DB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LOPUD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5FE4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306681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699E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Lopud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D0A7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72FA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</w:tr>
      <w:tr w:rsidR="001A08AE" w:rsidRPr="00EC08E3" w14:paraId="5D2895AA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8369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34B3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KOLOČEP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A3E6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306606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8579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Koločep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4169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1371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</w:tr>
      <w:tr w:rsidR="001A08AE" w:rsidRPr="00EC08E3" w14:paraId="63F6D003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8A8C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1D5C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KORČULA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400A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314633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B5F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Blato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D77D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Dubrovnik, Stalna služba u Korčuli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9055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</w:tr>
      <w:tr w:rsidR="001A08AE" w:rsidRPr="00EC08E3" w14:paraId="3AD636CD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6F9B4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3679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KORČULA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8FC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314650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CA1D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Korčula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7CB3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Dubrovnik, Stalna služba u Korčuli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A16A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</w:tr>
      <w:tr w:rsidR="001A08AE" w:rsidRPr="00EC08E3" w14:paraId="3EA06152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2167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3879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KORČULA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3B71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314676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54D0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Lumbarda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8595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Dubrovnik, Stalna služba u Korčuli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6CAF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</w:tr>
      <w:tr w:rsidR="001A08AE" w:rsidRPr="00EC08E3" w14:paraId="383AD7B9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6846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04F9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KORČULA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7922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314714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DB6E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Pupnat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C8C8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Dubrovnik, Stalna služba u Korčuli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4E84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</w:tr>
      <w:tr w:rsidR="001A08AE" w:rsidRPr="00EC08E3" w14:paraId="13890AF9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AFC5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F10E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KORČULA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93C8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314722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3680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Račišće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93FC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Dubrovnik, Stalna služba u Korčuli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E8F6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</w:tr>
      <w:tr w:rsidR="001A08AE" w:rsidRPr="00EC08E3" w14:paraId="5B0B84AE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6B1A0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FF5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KORČULA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CF79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314749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10E6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Smokvica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2D61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Dubrovnik, Stalna služba u Korčuli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DCAC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</w:tr>
      <w:tr w:rsidR="001A08AE" w:rsidRPr="00EC08E3" w14:paraId="6E71670E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EB03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D03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KORČULA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DC8A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314765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73D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Vela Luka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2963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Dubrovnik, Stalna služba u Korčuli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9C98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</w:tr>
      <w:tr w:rsidR="001A08AE" w:rsidRPr="00EC08E3" w14:paraId="51EAE893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7D66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6886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KORČULA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DEE9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314781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386E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Žrnovo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BF1C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Dubrovnik, Stalna služba u Korčuli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6545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</w:tr>
      <w:tr w:rsidR="001A08AE" w:rsidRPr="00EC08E3" w14:paraId="45AABBCC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2772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044C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KORČULA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C72E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314641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F505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Čara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9B54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Dubrovnik, Stalna služba u Korčuli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CF89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</w:tr>
      <w:tr w:rsidR="001A08AE" w:rsidRPr="00EC08E3" w14:paraId="4DFA494B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352DB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7BEB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LASTOVO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B079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316717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0473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Lastovo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783C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Dubrovnik, Stalna služba u Korčuli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6214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</w:tr>
      <w:tr w:rsidR="001A08AE" w:rsidRPr="00EC08E3" w14:paraId="11F82596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ACA6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0D16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SUŠAC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C1FB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316717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B4D8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Lastovo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8ED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Dubrovnik, Stalna služba u Korčuli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EBA6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</w:tr>
      <w:tr w:rsidR="001A08AE" w:rsidRPr="00EC08E3" w14:paraId="1557A10C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9CA4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45C7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LOKRUM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A30F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306410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4008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349F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76B3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</w:tr>
      <w:tr w:rsidR="001A08AE" w:rsidRPr="00EC08E3" w14:paraId="651904DA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120A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EAD1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PELJEŠAC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1DF4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306134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052B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Boljenovići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E8D5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25A5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</w:tr>
      <w:tr w:rsidR="001A08AE" w:rsidRPr="00EC08E3" w14:paraId="1489D69C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1E34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5FCC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PELJEŠAC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E3B6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306169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8558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Brijesta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851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C00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</w:tr>
      <w:tr w:rsidR="001A08AE" w:rsidRPr="00EC08E3" w14:paraId="24DBF5AE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D5E6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870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PELJEŠAC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493F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306177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B07C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Broce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3A2B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7B8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</w:tr>
      <w:tr w:rsidR="001A08AE" w:rsidRPr="00EC08E3" w14:paraId="3AFC1091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EAAE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E036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PELJEŠAC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7101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306282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F0BA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Dančanje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06B5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2040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</w:tr>
      <w:tr w:rsidR="001A08AE" w:rsidRPr="00EC08E3" w14:paraId="25CA5BD0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51EE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0DB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PELJEŠAC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57C7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306312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5FB5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Donja Vrućica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8AAD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0C95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</w:tr>
      <w:tr w:rsidR="001A08AE" w:rsidRPr="00EC08E3" w14:paraId="0A68FC82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106E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2BF1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PELJEŠAC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B08A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306371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7EDF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Duba Pelješka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D13C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A253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</w:tr>
      <w:tr w:rsidR="001A08AE" w:rsidRPr="00EC08E3" w14:paraId="4D3AF1BF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BD19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58EC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PELJEŠAC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44DA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306380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476C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Duba Stonska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C72F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44D1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</w:tr>
      <w:tr w:rsidR="001A08AE" w:rsidRPr="00EC08E3" w14:paraId="7F842206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14D6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3787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PELJEŠAC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EB18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306479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C246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Gornja Vrućica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C701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4774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</w:tr>
      <w:tr w:rsidR="001A08AE" w:rsidRPr="00EC08E3" w14:paraId="5FED5137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4E2C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A98E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PELJEŠAC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6F93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306541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1CB8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Hodilje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68CD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75E3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</w:tr>
      <w:tr w:rsidR="001A08AE" w:rsidRPr="00EC08E3" w14:paraId="6C985D05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9D53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32.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33AD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PELJEŠAC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2200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306568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5601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Janjina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55E1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79C6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</w:tr>
      <w:tr w:rsidR="001A08AE" w:rsidRPr="00EC08E3" w14:paraId="20F1E2BE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7C95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33.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2C09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PELJEŠAC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08D1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306665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38ED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Kuna Pelješka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D7BB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EFB0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</w:tr>
      <w:tr w:rsidR="001A08AE" w:rsidRPr="00EC08E3" w14:paraId="04E2B0DF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6883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34.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7376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PELJEŠAC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31BC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314668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D829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Kučište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4EB9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E108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</w:tr>
      <w:tr w:rsidR="001A08AE" w:rsidRPr="00EC08E3" w14:paraId="5AF8689A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2100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35.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A323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PELJEŠAC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6104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314684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8E20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Nakovanj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39E4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B89E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</w:tr>
      <w:tr w:rsidR="001A08AE" w:rsidRPr="00EC08E3" w14:paraId="7FDB3FCB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C8AC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36.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111A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PELJEŠAC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E924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314692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C39F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Orebić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97C9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B883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</w:tr>
      <w:tr w:rsidR="001A08AE" w:rsidRPr="00EC08E3" w14:paraId="08A1FD94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5685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37.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E4E3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PELJEŠAC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B7A0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306860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42D3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Oskorušno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805A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E585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</w:tr>
      <w:tr w:rsidR="001A08AE" w:rsidRPr="00EC08E3" w14:paraId="53B9D026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DD93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38.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1CD4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PELJEŠAC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D559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306878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7320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Osobjava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6A83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2644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</w:tr>
      <w:tr w:rsidR="001A08AE" w:rsidRPr="00EC08E3" w14:paraId="43A62E6C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2CA8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39.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DD41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PELJEŠAC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F79B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306932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CBDA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Pijavičino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3C2B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0C85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</w:tr>
      <w:tr w:rsidR="001A08AE" w:rsidRPr="00EC08E3" w14:paraId="531D074D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B27C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40.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234D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PELJEŠAC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1C29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314706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2CE9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Podgorje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9C37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E550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</w:tr>
      <w:tr w:rsidR="001A08AE" w:rsidRPr="00EC08E3" w14:paraId="3AC4B4F9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FBA1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41.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FD1E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PELJEŠAC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597D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306983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F857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Podobuće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D29B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7C9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</w:tr>
      <w:tr w:rsidR="001A08AE" w:rsidRPr="00EC08E3" w14:paraId="4B545C30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7652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42.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F4AB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PELJEŠAC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0589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307009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223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Popova Luka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D8AA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DF6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</w:tr>
      <w:tr w:rsidR="001A08AE" w:rsidRPr="00EC08E3" w14:paraId="72F38AD2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7002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43.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E878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PELJEŠAC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4B97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307025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AD68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Potomje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488D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ED91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</w:tr>
      <w:tr w:rsidR="001A08AE" w:rsidRPr="00EC08E3" w14:paraId="6785A8BE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8E82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44.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BA37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PELJEŠAC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912B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307050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F98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Prizdrina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D6BB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89FE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</w:tr>
      <w:tr w:rsidR="001A08AE" w:rsidRPr="00EC08E3" w14:paraId="603D1352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6834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45.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4AEF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PELJEŠAC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ADEE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307076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6E0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Putniković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27CE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E4F3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</w:tr>
      <w:tr w:rsidR="001A08AE" w:rsidRPr="00EC08E3" w14:paraId="32793A41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10D9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46.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296E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PELJEŠAC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1735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307149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3994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Sparagovići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96C4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B94A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</w:tr>
      <w:tr w:rsidR="001A08AE" w:rsidRPr="00EC08E3" w14:paraId="3B6C48E2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9871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47.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162C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PELJEŠAC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57D9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307157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ECB6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Sreser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C388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01D6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</w:tr>
      <w:tr w:rsidR="001A08AE" w:rsidRPr="00EC08E3" w14:paraId="663D3A36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CD49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48.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326D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PELJEŠAC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4F52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314757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E0D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Stanković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9EA6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0F49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</w:tr>
      <w:tr w:rsidR="001A08AE" w:rsidRPr="00EC08E3" w14:paraId="3C533B2F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0986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49.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46B3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PELJEŠAC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25E2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307165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1550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Ston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591C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3FBE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</w:tr>
      <w:tr w:rsidR="001A08AE" w:rsidRPr="00EC08E3" w14:paraId="1F3BC114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47C6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50.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5EA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PELJEŠAC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2F50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307254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EE53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Tomislavovac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ACF6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25CB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</w:tr>
      <w:tr w:rsidR="001A08AE" w:rsidRPr="00EC08E3" w14:paraId="230A4CB5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D80F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51.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8F57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PELJEŠAC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D8EA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307319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80D1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Trpanj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BCD9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B276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</w:tr>
      <w:tr w:rsidR="001A08AE" w:rsidRPr="00EC08E3" w14:paraId="6B552CE1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8EB3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52.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45CA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PELJEŠAC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2B47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307327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14EB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Trstenik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31D8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0755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</w:tr>
      <w:tr w:rsidR="001A08AE" w:rsidRPr="00EC08E3" w14:paraId="39D9A1F3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AE3F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53.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8020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PELJEŠAC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3247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314773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A1CA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Viganj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8D9D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819A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</w:tr>
      <w:tr w:rsidR="001A08AE" w:rsidRPr="00EC08E3" w14:paraId="36BF81D4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B92C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54.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BB48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PELJEŠAC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7B05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307386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3BB1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Zabrđe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E895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4DF5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</w:tr>
      <w:tr w:rsidR="001A08AE" w:rsidRPr="00EC08E3" w14:paraId="24E48C18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62FA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55.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FD2B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PELJEŠAC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2745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307416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7B4E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Zaton Doli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0EC4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4E37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</w:tr>
      <w:tr w:rsidR="001A08AE" w:rsidRPr="00EC08E3" w14:paraId="1E361D0B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F2EC9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56.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CC76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PELJEŠAC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6CAA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307432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6629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Žuljana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30C5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CDE8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</w:tr>
      <w:tr w:rsidR="001A08AE" w:rsidRPr="00EC08E3" w14:paraId="35DBE0D2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E7B8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57.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4493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PELJEŠAC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A73A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306258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1E27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Česvinica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C64F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C68D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</w:tr>
      <w:tr w:rsidR="001A08AE" w:rsidRPr="00EC08E3" w14:paraId="7929EE2C" w14:textId="77777777" w:rsidTr="001E40FE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CAAB6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58.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DDA77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PELJEŠAC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2D29C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306304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67A2B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Doli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9B91D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F39D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</w:tr>
      <w:tr w:rsidR="001A08AE" w:rsidRPr="00EC08E3" w14:paraId="411845B3" w14:textId="77777777" w:rsidTr="001E40FE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319B9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59.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EC546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PELJEŠAC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2B398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306436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0ABA7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Đonta Doli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612E9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06E68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</w:tr>
    </w:tbl>
    <w:p w14:paraId="5B36CD86" w14:textId="77777777" w:rsidR="001A08AE" w:rsidRPr="00EC08E3" w:rsidRDefault="001A08AE" w:rsidP="001A08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77844A" w14:textId="77777777" w:rsidR="001A08AE" w:rsidRPr="00EC08E3" w:rsidRDefault="001A08AE" w:rsidP="001A08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1AF953" w14:textId="77777777" w:rsidR="001A08AE" w:rsidRPr="00EC08E3" w:rsidRDefault="001A08AE" w:rsidP="001A08A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Treći dio</w:t>
      </w:r>
    </w:p>
    <w:p w14:paraId="79DBDB50" w14:textId="77777777" w:rsidR="001A08AE" w:rsidRPr="00EC08E3" w:rsidRDefault="001A08AE" w:rsidP="001A08A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2797710" w14:textId="77777777" w:rsidR="001A08AE" w:rsidRPr="00EC08E3" w:rsidRDefault="001A08AE" w:rsidP="001A08A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SKUPINE KATASTARSKIH OPĆINA</w:t>
      </w:r>
    </w:p>
    <w:p w14:paraId="08D962FA" w14:textId="77777777" w:rsidR="001A08AE" w:rsidRPr="00EC08E3" w:rsidRDefault="001A08AE" w:rsidP="001A08A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 xml:space="preserve"> TE DOVRŠETAK POSTUPAKA USKLAĐENJA</w:t>
      </w:r>
    </w:p>
    <w:p w14:paraId="16B6D336" w14:textId="77777777" w:rsidR="001A08AE" w:rsidRPr="00EC08E3" w:rsidRDefault="001A08AE" w:rsidP="001A08A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ED18689" w14:textId="77777777" w:rsidR="001A08AE" w:rsidRPr="00EC08E3" w:rsidRDefault="001A08AE" w:rsidP="001A08A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Prvi odjeljak</w:t>
      </w:r>
    </w:p>
    <w:p w14:paraId="4723351C" w14:textId="77777777" w:rsidR="001A08AE" w:rsidRPr="00EC08E3" w:rsidRDefault="001A08AE" w:rsidP="001A08A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Općenito</w:t>
      </w:r>
    </w:p>
    <w:p w14:paraId="2CB954A8" w14:textId="77777777" w:rsidR="001A08AE" w:rsidRPr="00EC08E3" w:rsidRDefault="001A08AE" w:rsidP="001A08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F17092" w14:textId="77777777" w:rsidR="001A08AE" w:rsidRPr="00EC08E3" w:rsidRDefault="001A08AE" w:rsidP="001A08AE">
      <w:pPr>
        <w:pStyle w:val="CommentText"/>
        <w:jc w:val="both"/>
      </w:pPr>
      <w:r w:rsidRPr="00EC08E3">
        <w:rPr>
          <w:sz w:val="24"/>
          <w:szCs w:val="24"/>
        </w:rPr>
        <w:t>Sve katastarske općine na otocima razvrstavaju se, prema ovom Programu, u pet skupina:</w:t>
      </w:r>
    </w:p>
    <w:p w14:paraId="35786C14" w14:textId="77777777" w:rsidR="001A08AE" w:rsidRPr="00EC08E3" w:rsidRDefault="001A08AE" w:rsidP="001A08AE">
      <w:pPr>
        <w:pStyle w:val="CommentText"/>
        <w:ind w:left="708"/>
        <w:jc w:val="both"/>
        <w:rPr>
          <w:sz w:val="24"/>
          <w:szCs w:val="24"/>
        </w:rPr>
      </w:pPr>
      <w:r w:rsidRPr="00EC08E3">
        <w:rPr>
          <w:sz w:val="24"/>
          <w:szCs w:val="24"/>
        </w:rPr>
        <w:t>I. katastarske općine za koje je uspostavljen BZP,</w:t>
      </w:r>
    </w:p>
    <w:p w14:paraId="67D70957" w14:textId="77777777" w:rsidR="001A08AE" w:rsidRPr="00EC08E3" w:rsidRDefault="001A08AE" w:rsidP="001A08AE">
      <w:pPr>
        <w:pStyle w:val="CommentText"/>
        <w:ind w:left="708"/>
        <w:jc w:val="both"/>
        <w:rPr>
          <w:sz w:val="24"/>
          <w:szCs w:val="24"/>
        </w:rPr>
      </w:pPr>
      <w:r w:rsidRPr="00EC08E3">
        <w:rPr>
          <w:sz w:val="24"/>
          <w:szCs w:val="24"/>
        </w:rPr>
        <w:t>II. katastarske općine za koje nije osnovana zemljišna knjiga te će se osnovati temeljem podataka postojećeg katastarskog opereta i uspostaviti BZP,</w:t>
      </w:r>
    </w:p>
    <w:p w14:paraId="3F8E32C9" w14:textId="77777777" w:rsidR="001A08AE" w:rsidRPr="00EC08E3" w:rsidRDefault="001A08AE" w:rsidP="001A08AE">
      <w:pPr>
        <w:pStyle w:val="NoSpacing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III. katastarske općine za koje je postupak izlaganja na javni uvid podataka prikupljenih novom katastarskom izmjerom i postupak osnivanja odnosno obnove zemljišne knjige u tijeku,</w:t>
      </w:r>
    </w:p>
    <w:p w14:paraId="4D3F1D3D" w14:textId="77777777" w:rsidR="001A08AE" w:rsidRPr="00EC08E3" w:rsidRDefault="001A08AE" w:rsidP="001A08AE">
      <w:pPr>
        <w:pStyle w:val="NoSpacing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IV. katastarske općine za koje je potvrđen elaborat katastarske izmjere, ali postupak izlaganja na javni uvid podataka prikupljenih novom katastarskom izmjerom kao i postupak osnivanja odnosno obnove zemljišne knjige nije započeo,</w:t>
      </w:r>
    </w:p>
    <w:p w14:paraId="09518D4C" w14:textId="77777777" w:rsidR="001A08AE" w:rsidRPr="00EC08E3" w:rsidRDefault="001A08AE" w:rsidP="001A08A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V. preostale katastarske općine.</w:t>
      </w:r>
    </w:p>
    <w:p w14:paraId="18A651D0" w14:textId="77777777" w:rsidR="001A08AE" w:rsidRPr="00EC08E3" w:rsidRDefault="001A08AE" w:rsidP="001A08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9D4AB1" w14:textId="77777777" w:rsidR="001A08AE" w:rsidRPr="00EC08E3" w:rsidRDefault="001A08AE" w:rsidP="001A08A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Drugi odjeljak</w:t>
      </w:r>
    </w:p>
    <w:p w14:paraId="10472FA3" w14:textId="77777777" w:rsidR="001A08AE" w:rsidRPr="00EC08E3" w:rsidRDefault="001A08AE" w:rsidP="001A08A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I. skupina</w:t>
      </w:r>
    </w:p>
    <w:p w14:paraId="15FB30B2" w14:textId="77777777" w:rsidR="001A08AE" w:rsidRPr="00EC08E3" w:rsidRDefault="001A08AE" w:rsidP="001A08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87E425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U I. skupini se nalaze katastarske općine za koje je postupak izlaganja na javni uvid podataka prikupljenih novom katastarskom izmjerom i postupak osnivanja, odnosno obnove zemljišne knjige dovršen te je uspostavljen BZP.</w:t>
      </w:r>
    </w:p>
    <w:p w14:paraId="58484438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307"/>
        <w:tblW w:w="9356" w:type="dxa"/>
        <w:tblLook w:val="04A0" w:firstRow="1" w:lastRow="0" w:firstColumn="1" w:lastColumn="0" w:noHBand="0" w:noVBand="1"/>
      </w:tblPr>
      <w:tblGrid>
        <w:gridCol w:w="601"/>
        <w:gridCol w:w="1907"/>
        <w:gridCol w:w="1232"/>
        <w:gridCol w:w="2106"/>
        <w:gridCol w:w="1994"/>
        <w:gridCol w:w="1516"/>
      </w:tblGrid>
      <w:tr w:rsidR="001A08AE" w:rsidRPr="00EC08E3" w14:paraId="1AEBB385" w14:textId="77777777" w:rsidTr="001E40FE">
        <w:trPr>
          <w:trHeight w:val="6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676DFDF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Rbr.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01B4127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Otok/poluotok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7434579C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MB_KO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1711DE5C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k.o.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238C1C0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Nadležni općinski sud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511B2F20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Nadležni PUK</w:t>
            </w:r>
          </w:p>
        </w:tc>
      </w:tr>
      <w:tr w:rsidR="001A08AE" w:rsidRPr="00EC08E3" w14:paraId="3DA8733E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C770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1.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F087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Krk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208B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337285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427F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Baška-nova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DF59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Crikvenica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31AC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75584D63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F09D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2.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5767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Rab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F63F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336874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819D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Sveti Grgur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3CC0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Crikvenica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6DFD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79EE3CB7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BDEF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541D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Rab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B1A7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336882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3AB3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Goli Otok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8F36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Crikvenica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EE93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28BC58B7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24FA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4.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654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Šolta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7809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329754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A9B1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Gornje Selo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BC86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369F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</w:tr>
      <w:tr w:rsidR="001A08AE" w:rsidRPr="00EC08E3" w14:paraId="136E1C96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2DFC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5.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FDA8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Čiovo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D919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338559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36FF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Okrug Novi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C733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E551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</w:tr>
      <w:tr w:rsidR="001A08AE" w:rsidRPr="00EC08E3" w14:paraId="3A51C7C5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B56E6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1761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Drvenik Veli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B5315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330698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EFC23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Drvenik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B8456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Trogir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0A4DF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</w:tr>
      <w:tr w:rsidR="001A08AE" w:rsidRPr="00EC08E3" w14:paraId="683D1230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9925A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072F7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Drvenik Mali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759B3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330698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91E6A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Drvenik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0A20D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Trogir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58286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</w:tr>
      <w:tr w:rsidR="001A08AE" w:rsidRPr="00EC08E3" w14:paraId="63FCAA1F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AE88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4AE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Pašman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91C5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300748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3251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Banj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4217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3F13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</w:t>
            </w:r>
          </w:p>
        </w:tc>
      </w:tr>
      <w:tr w:rsidR="001A08AE" w:rsidRPr="00EC08E3" w14:paraId="05B9648B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4884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E750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Pašman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CF89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300853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B520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Tkon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E7E4A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FCBC8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</w:t>
            </w:r>
          </w:p>
        </w:tc>
      </w:tr>
      <w:tr w:rsidR="001A08AE" w:rsidRPr="00EC08E3" w14:paraId="3FD203F6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D468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5E30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Pašman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516D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300896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6AFC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Ždrelac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61BB6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210F9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</w:t>
            </w:r>
          </w:p>
        </w:tc>
      </w:tr>
      <w:tr w:rsidR="001A08AE" w:rsidRPr="00EC08E3" w14:paraId="148EFB76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D698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8A71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Dugi Otok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E965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334596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8117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Božava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D0813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BAE00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</w:t>
            </w:r>
          </w:p>
        </w:tc>
      </w:tr>
      <w:tr w:rsidR="001A08AE" w:rsidRPr="00EC08E3" w14:paraId="496DD7B3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9FF4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356B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Dugi Otok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4BA6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339091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E9DB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Sali novo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A6C7E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11A61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</w:t>
            </w:r>
          </w:p>
        </w:tc>
      </w:tr>
      <w:tr w:rsidR="001A08AE" w:rsidRPr="00EC08E3" w14:paraId="45D8785B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CD6A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17C1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Vir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FC17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335169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C1F1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Vir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80E3F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75C9C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</w:t>
            </w:r>
          </w:p>
        </w:tc>
      </w:tr>
      <w:tr w:rsidR="001A08AE" w:rsidRPr="00EC08E3" w14:paraId="0EE02A86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E10EE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C3415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Sestrunj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6D741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334995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CB959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Sestrunj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F51EA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Zadar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65BE5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</w:t>
            </w:r>
          </w:p>
        </w:tc>
      </w:tr>
      <w:tr w:rsidR="001A08AE" w:rsidRPr="00EC08E3" w14:paraId="5E9094FA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C1159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265C9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Rava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C3C8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334936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EC1D9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Rava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F74C7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Zadar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FD30E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</w:t>
            </w:r>
          </w:p>
        </w:tc>
      </w:tr>
      <w:tr w:rsidR="001A08AE" w:rsidRPr="00EC08E3" w14:paraId="5363334A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334D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142C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Pag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B7EC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338117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ADB4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Novalja-nova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AB7B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6667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Gospić</w:t>
            </w:r>
          </w:p>
        </w:tc>
      </w:tr>
      <w:tr w:rsidR="001A08AE" w:rsidRPr="00EC08E3" w14:paraId="13BD756B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38EBA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749A4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Pelješac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0EAC6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306380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B91BC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Duba Stonska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2B10A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E9B03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</w:tr>
      <w:tr w:rsidR="001A08AE" w:rsidRPr="00EC08E3" w14:paraId="5B233787" w14:textId="77777777" w:rsidTr="001E40F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4D9B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14F0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Mljet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2F06" w14:textId="77777777" w:rsidR="001A08AE" w:rsidRPr="00EC08E3" w:rsidRDefault="001A08AE" w:rsidP="001E40FE">
            <w:pPr>
              <w:jc w:val="right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306509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F256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Goveđari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C26D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D319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Dubrovnik</w:t>
            </w:r>
          </w:p>
        </w:tc>
      </w:tr>
    </w:tbl>
    <w:p w14:paraId="711620E3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Radi se o skupini katastarskih općina za koje je postupak usklađivanja okončan, a zemljišni podaci su uređeni i usklađeni te ne zahtijevaju dodatne postupke.</w:t>
      </w:r>
    </w:p>
    <w:p w14:paraId="78F8A56A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5EEC492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B70A8">
        <w:rPr>
          <w:rFonts w:ascii="Times New Roman" w:hAnsi="Times New Roman" w:cs="Times New Roman"/>
          <w:bCs/>
          <w:sz w:val="24"/>
          <w:szCs w:val="24"/>
        </w:rPr>
        <w:t>I. skupina</w:t>
      </w:r>
      <w:r w:rsidRPr="00EC08E3">
        <w:rPr>
          <w:rFonts w:ascii="Times New Roman" w:hAnsi="Times New Roman" w:cs="Times New Roman"/>
          <w:sz w:val="24"/>
          <w:szCs w:val="24"/>
        </w:rPr>
        <w:t xml:space="preserve"> katastarskih općina </w:t>
      </w:r>
      <w:r w:rsidRPr="007B70A8">
        <w:rPr>
          <w:rFonts w:ascii="Times New Roman" w:hAnsi="Times New Roman" w:cs="Times New Roman"/>
          <w:bCs/>
          <w:sz w:val="24"/>
          <w:szCs w:val="24"/>
        </w:rPr>
        <w:t>u BZP-u</w:t>
      </w:r>
      <w:r w:rsidRPr="00EC08E3">
        <w:rPr>
          <w:rFonts w:ascii="Times New Roman" w:hAnsi="Times New Roman" w:cs="Times New Roman"/>
          <w:sz w:val="24"/>
          <w:szCs w:val="24"/>
        </w:rPr>
        <w:t xml:space="preserve"> prikazana je zajedno s podacima o otocima na kojima se nalaze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C08E3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dležnim sudom te područnim ured</w:t>
      </w:r>
      <w:r w:rsidRPr="00EC08E3">
        <w:rPr>
          <w:rFonts w:ascii="Times New Roman" w:hAnsi="Times New Roman" w:cs="Times New Roman"/>
          <w:sz w:val="24"/>
          <w:szCs w:val="24"/>
        </w:rPr>
        <w:t>om za katastar u Tablici 8.: I. skupina.</w:t>
      </w:r>
    </w:p>
    <w:p w14:paraId="63F818FC" w14:textId="77777777" w:rsidR="001A08AE" w:rsidRDefault="001A08AE" w:rsidP="001A08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E376CE" w14:textId="77777777" w:rsidR="001A08AE" w:rsidRPr="00EC08E3" w:rsidRDefault="001A08AE" w:rsidP="001A08A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Tablica 8.: I. skupina</w:t>
      </w:r>
    </w:p>
    <w:p w14:paraId="14518EF6" w14:textId="77777777" w:rsidR="001A08AE" w:rsidRPr="00EC08E3" w:rsidRDefault="001A08AE" w:rsidP="001A08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E629D8" w14:textId="77777777" w:rsidR="001A08AE" w:rsidRPr="00EC08E3" w:rsidRDefault="001A08AE" w:rsidP="001A08A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Treći odjeljak</w:t>
      </w:r>
    </w:p>
    <w:p w14:paraId="73DFF8F7" w14:textId="77777777" w:rsidR="001A08AE" w:rsidRPr="00EC08E3" w:rsidRDefault="001A08AE" w:rsidP="001A08A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II. skupina</w:t>
      </w:r>
    </w:p>
    <w:p w14:paraId="725F1017" w14:textId="77777777" w:rsidR="001A08AE" w:rsidRPr="00EC08E3" w:rsidRDefault="001A08AE" w:rsidP="001A08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F94601" w14:textId="77777777" w:rsidR="001A08AE" w:rsidRPr="007B70A8" w:rsidRDefault="001A08AE" w:rsidP="001A08AE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 xml:space="preserve">U II. skupini se nalaze katastarske općine za koje zemljišna knjiga nije osnovana u cijelosti ili u dijelu, a osnivanje kojih je obuhvaćeno kao jedan od prioriteta </w:t>
      </w:r>
      <w:r w:rsidRPr="007B70A8">
        <w:rPr>
          <w:rFonts w:ascii="Times New Roman" w:hAnsi="Times New Roman" w:cs="Times New Roman"/>
          <w:bCs/>
          <w:sz w:val="24"/>
          <w:szCs w:val="24"/>
        </w:rPr>
        <w:t>Nacionalnim planom oporavka i otpornosti 2021.-2026</w:t>
      </w:r>
      <w:r w:rsidRPr="008A6829">
        <w:rPr>
          <w:rFonts w:ascii="Times New Roman" w:hAnsi="Times New Roman" w:cs="Times New Roman"/>
          <w:bCs/>
          <w:sz w:val="24"/>
          <w:szCs w:val="24"/>
        </w:rPr>
        <w:t>.</w:t>
      </w:r>
    </w:p>
    <w:p w14:paraId="4CFF73BF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F0848FD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Osnivanje zemljišnih knjiga za II. skupinu katastarskih općina na otocima provest će se preuzimanjem podataka katastarskog operata. Nakon preuzimanja podataka katastarskog operata, odmah će se otvoriti zemljišna knjiga i uspostaviti BZP.</w:t>
      </w:r>
    </w:p>
    <w:p w14:paraId="7BE5139C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E2E31B3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Nacionalnim planom oporavka i otpornosti 2021-2026. predviđen je rok za osnivanje zemljišnih knjiga za katastarske općine iz II. skupine u zadnjem kvartalu 2023.</w:t>
      </w:r>
    </w:p>
    <w:p w14:paraId="6D355466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1F3CBFC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II. skupina katastarskih općina prikazana je zajedno s podacima o otocima na kojima se nalaze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C08E3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dležnim sudom te područnim ured</w:t>
      </w:r>
      <w:r w:rsidRPr="00EC08E3">
        <w:rPr>
          <w:rFonts w:ascii="Times New Roman" w:hAnsi="Times New Roman" w:cs="Times New Roman"/>
          <w:sz w:val="24"/>
          <w:szCs w:val="24"/>
        </w:rPr>
        <w:t>om za katastar u Tablici 9.: II. skupina.</w:t>
      </w:r>
    </w:p>
    <w:p w14:paraId="70E550FE" w14:textId="77777777" w:rsidR="001A08AE" w:rsidRPr="00EC08E3" w:rsidRDefault="001A08AE" w:rsidP="001A08AE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1" w:name="_Hlk98426044"/>
    </w:p>
    <w:p w14:paraId="2861274C" w14:textId="77777777" w:rsidR="001A08AE" w:rsidRDefault="001A08AE" w:rsidP="001A08A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Tablica 9.: II. Skupina</w:t>
      </w:r>
    </w:p>
    <w:p w14:paraId="322D4E60" w14:textId="77777777" w:rsidR="001A08AE" w:rsidRPr="00EC08E3" w:rsidRDefault="001A08AE" w:rsidP="001A08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6695" w:type="dxa"/>
        <w:jc w:val="center"/>
        <w:tblLook w:val="04A0" w:firstRow="1" w:lastRow="0" w:firstColumn="1" w:lastColumn="0" w:noHBand="0" w:noVBand="1"/>
      </w:tblPr>
      <w:tblGrid>
        <w:gridCol w:w="601"/>
        <w:gridCol w:w="1500"/>
        <w:gridCol w:w="987"/>
        <w:gridCol w:w="1267"/>
        <w:gridCol w:w="1170"/>
        <w:gridCol w:w="1170"/>
      </w:tblGrid>
      <w:tr w:rsidR="001A08AE" w14:paraId="16162AAD" w14:textId="77777777" w:rsidTr="001E40FE">
        <w:trPr>
          <w:trHeight w:val="840"/>
          <w:jc w:val="center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FCE"/>
            <w:vAlign w:val="center"/>
            <w:hideMark/>
          </w:tcPr>
          <w:p w14:paraId="0F248275" w14:textId="77777777" w:rsidR="001A08AE" w:rsidRDefault="001A08AE" w:rsidP="001E40F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Rbr.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vAlign w:val="center"/>
            <w:hideMark/>
          </w:tcPr>
          <w:p w14:paraId="06AD8438" w14:textId="77777777" w:rsidR="001A08AE" w:rsidRDefault="001A08AE" w:rsidP="001E40FE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Otok/poluotok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vAlign w:val="center"/>
            <w:hideMark/>
          </w:tcPr>
          <w:p w14:paraId="49B61749" w14:textId="77777777" w:rsidR="001A08AE" w:rsidRDefault="001A08AE" w:rsidP="001E40FE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MB_KO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vAlign w:val="center"/>
            <w:hideMark/>
          </w:tcPr>
          <w:p w14:paraId="69A8152C" w14:textId="77777777" w:rsidR="001A08AE" w:rsidRDefault="001A08AE" w:rsidP="001E40FE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k.o.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vAlign w:val="center"/>
            <w:hideMark/>
          </w:tcPr>
          <w:p w14:paraId="70412807" w14:textId="77777777" w:rsidR="001A08AE" w:rsidRDefault="001A08AE" w:rsidP="001E40FE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Nadležni općinski sud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vAlign w:val="center"/>
            <w:hideMark/>
          </w:tcPr>
          <w:p w14:paraId="0EA975BA" w14:textId="77777777" w:rsidR="001A08AE" w:rsidRDefault="001A08AE" w:rsidP="001E40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Nadležni PUK</w:t>
            </w:r>
          </w:p>
        </w:tc>
      </w:tr>
      <w:tr w:rsidR="001A08AE" w14:paraId="5B9B3051" w14:textId="77777777" w:rsidTr="001E40FE">
        <w:trPr>
          <w:trHeight w:val="300"/>
          <w:jc w:val="center"/>
        </w:trPr>
        <w:tc>
          <w:tcPr>
            <w:tcW w:w="6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FFAF9" w14:textId="77777777" w:rsidR="001A08AE" w:rsidRDefault="001A08AE" w:rsidP="001E40F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C1147" w14:textId="77777777" w:rsidR="001A08AE" w:rsidRDefault="001A08AE" w:rsidP="001E40F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Pelješac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F9D24" w14:textId="77777777" w:rsidR="001A08AE" w:rsidRDefault="001A08AE" w:rsidP="001E40F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307149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C71CE" w14:textId="77777777" w:rsidR="001A08AE" w:rsidRDefault="001A08AE" w:rsidP="001E40F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Sparagovići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6ABE7" w14:textId="77777777" w:rsidR="001A08AE" w:rsidRDefault="001A08AE" w:rsidP="001E40F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Dubrovnik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D7C01" w14:textId="77777777" w:rsidR="001A08AE" w:rsidRDefault="001A08AE" w:rsidP="001E40F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Dubrovnik</w:t>
            </w:r>
          </w:p>
        </w:tc>
      </w:tr>
      <w:tr w:rsidR="001A08AE" w14:paraId="7650DEF6" w14:textId="77777777" w:rsidTr="001E40FE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97A4D" w14:textId="77777777" w:rsidR="001A08AE" w:rsidRDefault="001A08AE" w:rsidP="001E40F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5C4DE" w14:textId="77777777" w:rsidR="001A08AE" w:rsidRDefault="001A08AE" w:rsidP="001E40F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E843D" w14:textId="77777777" w:rsidR="001A08AE" w:rsidRDefault="001A08AE" w:rsidP="001E40F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306258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40149" w14:textId="77777777" w:rsidR="001A08AE" w:rsidRDefault="001A08AE" w:rsidP="001E40F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Česvinica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2214A" w14:textId="77777777" w:rsidR="001A08AE" w:rsidRDefault="001A08AE" w:rsidP="001E40F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3F091" w14:textId="77777777" w:rsidR="001A08AE" w:rsidRDefault="001A08AE" w:rsidP="001E40F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08AE" w14:paraId="188206C3" w14:textId="77777777" w:rsidTr="001E40FE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67FFA" w14:textId="77777777" w:rsidR="001A08AE" w:rsidRDefault="001A08AE" w:rsidP="001E40F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84FFF" w14:textId="77777777" w:rsidR="001A08AE" w:rsidRDefault="001A08AE" w:rsidP="001E40F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Šolta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1A99F" w14:textId="77777777" w:rsidR="001A08AE" w:rsidRDefault="001A08AE" w:rsidP="001E40F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329746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53D9B" w14:textId="77777777" w:rsidR="001A08AE" w:rsidRDefault="001A08AE" w:rsidP="001E40F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Donje Selo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96576" w14:textId="77777777" w:rsidR="001A08AE" w:rsidRDefault="001A08AE" w:rsidP="001E40F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626F9" w14:textId="77777777" w:rsidR="001A08AE" w:rsidRDefault="001A08AE" w:rsidP="001E40F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4F4A1452" w14:textId="77777777" w:rsidR="001A08AE" w:rsidRDefault="001A08AE" w:rsidP="001A08A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7FA7171" w14:textId="77777777" w:rsidR="001A08AE" w:rsidRPr="00EC08E3" w:rsidRDefault="001A08AE" w:rsidP="001A08A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Četvrti odjeljak</w:t>
      </w:r>
    </w:p>
    <w:p w14:paraId="0DDEEC39" w14:textId="77777777" w:rsidR="001A08AE" w:rsidRPr="00EC08E3" w:rsidRDefault="001A08AE" w:rsidP="001A08A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III. skupina</w:t>
      </w:r>
    </w:p>
    <w:p w14:paraId="3C18F6F6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4C7144F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 xml:space="preserve">U III. skupini se nalaze katastarske općine </w:t>
      </w:r>
      <w:bookmarkEnd w:id="1"/>
      <w:r w:rsidRPr="00EC08E3">
        <w:rPr>
          <w:rFonts w:ascii="Times New Roman" w:hAnsi="Times New Roman" w:cs="Times New Roman"/>
          <w:sz w:val="24"/>
          <w:szCs w:val="24"/>
        </w:rPr>
        <w:t xml:space="preserve">za koje je </w:t>
      </w:r>
      <w:r w:rsidRPr="007B70A8">
        <w:rPr>
          <w:rFonts w:ascii="Times New Roman" w:hAnsi="Times New Roman" w:cs="Times New Roman"/>
          <w:bCs/>
          <w:sz w:val="24"/>
          <w:szCs w:val="24"/>
        </w:rPr>
        <w:t>postupak izlaganja</w:t>
      </w:r>
      <w:r w:rsidRPr="00EC08E3">
        <w:rPr>
          <w:rFonts w:ascii="Times New Roman" w:hAnsi="Times New Roman" w:cs="Times New Roman"/>
          <w:sz w:val="24"/>
          <w:szCs w:val="24"/>
        </w:rPr>
        <w:t xml:space="preserve"> na javni uvid podataka prikupljenih katastarskom izmjerom kao i postupak osnivanja odnosno obnove zemljišne knjige </w:t>
      </w:r>
      <w:r>
        <w:rPr>
          <w:rFonts w:ascii="Times New Roman" w:hAnsi="Times New Roman" w:cs="Times New Roman"/>
          <w:bCs/>
          <w:sz w:val="24"/>
          <w:szCs w:val="24"/>
        </w:rPr>
        <w:t>u tijeku</w:t>
      </w:r>
      <w:r w:rsidRPr="00EC08E3">
        <w:rPr>
          <w:rFonts w:ascii="Times New Roman" w:hAnsi="Times New Roman" w:cs="Times New Roman"/>
          <w:sz w:val="24"/>
          <w:szCs w:val="24"/>
        </w:rPr>
        <w:t>, a ova skupina katastarskih općina na otocima najvećim dijelom obuhvaćena je i Detaljnim planom te je planirano zapošljavanje katastarskih i zemljišnoknjižnih službenika za rad na ovim katastarskim općinama, a kako bi se osigurao kontinuitet u provođenju postupaka i brži dovršetak istih.</w:t>
      </w:r>
    </w:p>
    <w:p w14:paraId="0462E57B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10A5DCC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III. skupina katastarskih općina zajedno s podacima o otocima na kojima se nalaze, nadležnim sudom, područnim uredom za katastar, kao i podatkom o tome obuhvaća li Detaljni plan konkretnu katastarsku općinu, prikazana je u Tablici 10.: III. skupina.</w:t>
      </w:r>
    </w:p>
    <w:p w14:paraId="65BD4B33" w14:textId="77777777" w:rsidR="001A08AE" w:rsidRPr="00EC08E3" w:rsidRDefault="001A08AE" w:rsidP="001A08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FAD98B" w14:textId="77777777" w:rsidR="001A08AE" w:rsidRPr="00EC08E3" w:rsidRDefault="001A08AE" w:rsidP="001A08A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C08E3">
        <w:rPr>
          <w:rFonts w:ascii="Times New Roman" w:hAnsi="Times New Roman" w:cs="Times New Roman"/>
          <w:sz w:val="24"/>
          <w:szCs w:val="24"/>
        </w:rPr>
        <w:t>Tablica 10.: III. Skupina</w:t>
      </w:r>
    </w:p>
    <w:tbl>
      <w:tblPr>
        <w:tblW w:w="7790" w:type="dxa"/>
        <w:jc w:val="center"/>
        <w:tblLook w:val="04A0" w:firstRow="1" w:lastRow="0" w:firstColumn="1" w:lastColumn="0" w:noHBand="0" w:noVBand="1"/>
      </w:tblPr>
      <w:tblGrid>
        <w:gridCol w:w="601"/>
        <w:gridCol w:w="1500"/>
        <w:gridCol w:w="986"/>
        <w:gridCol w:w="1426"/>
        <w:gridCol w:w="1182"/>
        <w:gridCol w:w="1170"/>
        <w:gridCol w:w="925"/>
      </w:tblGrid>
      <w:tr w:rsidR="001A08AE" w:rsidRPr="001A14DE" w14:paraId="3CE3B56E" w14:textId="77777777" w:rsidTr="001E40FE">
        <w:trPr>
          <w:trHeight w:val="90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17786032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Rbr.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000F2892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Otok/poluotok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60942AAD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MB KO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2F360D2F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k.o.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47A49F7D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Nadležni općinski sud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118748F8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Nadležni PUK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0E06FB4F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Detaljni plan</w:t>
            </w:r>
          </w:p>
        </w:tc>
      </w:tr>
      <w:tr w:rsidR="001A08AE" w:rsidRPr="001A14DE" w14:paraId="6F004FD5" w14:textId="77777777" w:rsidTr="001E40FE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0B7D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7BAC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Krk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5758" w14:textId="77777777" w:rsidR="001A08AE" w:rsidRPr="001A14DE" w:rsidRDefault="001A08AE" w:rsidP="001E40FE">
            <w:pPr>
              <w:jc w:val="right"/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338427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86FD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Omišalj-Njivice dio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5E58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Crikvenica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25EB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Rijeka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7AF1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da</w:t>
            </w:r>
          </w:p>
        </w:tc>
      </w:tr>
      <w:tr w:rsidR="001A08AE" w:rsidRPr="001A14DE" w14:paraId="19259935" w14:textId="77777777" w:rsidTr="001E40FE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87E0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92FC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Krk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BC12" w14:textId="77777777" w:rsidR="001A08AE" w:rsidRPr="001A14DE" w:rsidRDefault="001A08AE" w:rsidP="001E40FE">
            <w:pPr>
              <w:jc w:val="right"/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337269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AF04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Malinska-Dubašnica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1A4C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Crikvenica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BA63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Rijeka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4D92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da</w:t>
            </w:r>
          </w:p>
        </w:tc>
      </w:tr>
      <w:tr w:rsidR="001A08AE" w:rsidRPr="001A14DE" w14:paraId="0F729C53" w14:textId="77777777" w:rsidTr="001E40FE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3E74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BB76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Koločep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771C" w14:textId="77777777" w:rsidR="001A08AE" w:rsidRPr="001A14DE" w:rsidRDefault="001A08AE" w:rsidP="001E40FE">
            <w:pPr>
              <w:jc w:val="right"/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306606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2D75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Koločep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DBDC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Dubrovnik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7883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Dubrovnik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2183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da</w:t>
            </w:r>
          </w:p>
        </w:tc>
      </w:tr>
      <w:tr w:rsidR="001A08AE" w:rsidRPr="001A14DE" w14:paraId="16D4A49D" w14:textId="77777777" w:rsidTr="001E40FE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C7D6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329C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Lokrum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6AA9" w14:textId="77777777" w:rsidR="001A08AE" w:rsidRPr="001A14DE" w:rsidRDefault="001A08AE" w:rsidP="001E40FE">
            <w:pPr>
              <w:jc w:val="right"/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306410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7CA8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Dubrovnik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19C4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Dubrovnik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3AC9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Dubrovnik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0EE8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da</w:t>
            </w:r>
          </w:p>
        </w:tc>
      </w:tr>
      <w:tr w:rsidR="001A08AE" w:rsidRPr="001A14DE" w14:paraId="6D865379" w14:textId="77777777" w:rsidTr="001E40FE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D5B3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3CD9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Hvar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1E62" w14:textId="77777777" w:rsidR="001A08AE" w:rsidRPr="001A14DE" w:rsidRDefault="001A08AE" w:rsidP="001E40FE">
            <w:pPr>
              <w:jc w:val="right"/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100000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6F5D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Stari Grad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33DA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Split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0FC9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Split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407A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da</w:t>
            </w:r>
          </w:p>
        </w:tc>
      </w:tr>
      <w:tr w:rsidR="001A08AE" w:rsidRPr="001A14DE" w14:paraId="5FD443D0" w14:textId="77777777" w:rsidTr="001E40FE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40EB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49DE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Brač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A2F8" w14:textId="77777777" w:rsidR="001A08AE" w:rsidRPr="001A14DE" w:rsidRDefault="001A08AE" w:rsidP="001E40FE">
            <w:pPr>
              <w:jc w:val="right"/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338800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A4FD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Bol Novi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4DCA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Split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FAA0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Split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A776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da</w:t>
            </w:r>
          </w:p>
        </w:tc>
      </w:tr>
      <w:tr w:rsidR="001A08AE" w:rsidRPr="001A14DE" w14:paraId="1FB2D729" w14:textId="77777777" w:rsidTr="001E40FE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7C9E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B57A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Čiovo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01BB" w14:textId="77777777" w:rsidR="001A08AE" w:rsidRPr="001A14DE" w:rsidRDefault="001A08AE" w:rsidP="001E40FE">
            <w:pPr>
              <w:jc w:val="right"/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338559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38E1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Okrug Novi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D053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Split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F005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Split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D0ED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da</w:t>
            </w:r>
          </w:p>
        </w:tc>
      </w:tr>
      <w:tr w:rsidR="001A08AE" w:rsidRPr="001A14DE" w14:paraId="307405D3" w14:textId="77777777" w:rsidTr="001E40FE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092D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CF8D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Pašman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23A6" w14:textId="77777777" w:rsidR="001A08AE" w:rsidRPr="001A14DE" w:rsidRDefault="001A08AE" w:rsidP="001E40FE">
            <w:pPr>
              <w:jc w:val="right"/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300802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5F76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Neviđane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08A2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Zadar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15BA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Zadar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6978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da</w:t>
            </w:r>
          </w:p>
        </w:tc>
      </w:tr>
      <w:tr w:rsidR="001A08AE" w:rsidRPr="001A14DE" w14:paraId="1D85679C" w14:textId="77777777" w:rsidTr="001E40FE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3269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E046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Pašman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E0A1" w14:textId="77777777" w:rsidR="001A08AE" w:rsidRPr="001A14DE" w:rsidRDefault="001A08AE" w:rsidP="001E40FE">
            <w:pPr>
              <w:jc w:val="right"/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300764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5C6D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Dobropoljana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9691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Zadar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11C5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Zadar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64EB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da</w:t>
            </w:r>
          </w:p>
        </w:tc>
      </w:tr>
      <w:tr w:rsidR="001A08AE" w:rsidRPr="001A14DE" w14:paraId="55040531" w14:textId="77777777" w:rsidTr="001E40FE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9627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1EC6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Pašman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6C24" w14:textId="77777777" w:rsidR="001A08AE" w:rsidRPr="001A14DE" w:rsidRDefault="001A08AE" w:rsidP="001E40FE">
            <w:pPr>
              <w:jc w:val="right"/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300799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9598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Mrljane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AD14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Zadar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AF54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Zadar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2C45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da</w:t>
            </w:r>
          </w:p>
        </w:tc>
      </w:tr>
      <w:tr w:rsidR="001A08AE" w:rsidRPr="001A14DE" w14:paraId="3F49D91D" w14:textId="77777777" w:rsidTr="001E40FE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1680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E871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Pašman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1CE1" w14:textId="77777777" w:rsidR="001A08AE" w:rsidRPr="001A14DE" w:rsidRDefault="001A08AE" w:rsidP="001E40FE">
            <w:pPr>
              <w:jc w:val="right"/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300837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B7CF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Pašman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5266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Zadar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D07F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Zadar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6FE1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da</w:t>
            </w:r>
          </w:p>
        </w:tc>
      </w:tr>
      <w:tr w:rsidR="001A08AE" w:rsidRPr="001A14DE" w14:paraId="684F0E6F" w14:textId="77777777" w:rsidTr="001E40FE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073A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FFCF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Pag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6378" w14:textId="77777777" w:rsidR="001A08AE" w:rsidRPr="001A14DE" w:rsidRDefault="001A08AE" w:rsidP="001E40FE">
            <w:pPr>
              <w:jc w:val="right"/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3215160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C012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Kolan (dio)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4555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Zadar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C312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Zadar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404F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da</w:t>
            </w:r>
          </w:p>
        </w:tc>
      </w:tr>
      <w:tr w:rsidR="001A08AE" w:rsidRPr="001A14DE" w14:paraId="0787FE66" w14:textId="77777777" w:rsidTr="001E40FE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9C5B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1558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Pag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92FB" w14:textId="77777777" w:rsidR="001A08AE" w:rsidRPr="001A14DE" w:rsidRDefault="001A08AE" w:rsidP="001E40FE">
            <w:pPr>
              <w:jc w:val="right"/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338117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8200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Novalja-nova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F32B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Zadar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A92A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Gospić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835B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da</w:t>
            </w:r>
          </w:p>
        </w:tc>
      </w:tr>
      <w:tr w:rsidR="001A08AE" w:rsidRPr="001A14DE" w14:paraId="76DA8F76" w14:textId="77777777" w:rsidTr="001E40FE">
        <w:trPr>
          <w:trHeight w:val="30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3559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43D6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Kornat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64E6" w14:textId="77777777" w:rsidR="001A08AE" w:rsidRPr="001A14DE" w:rsidRDefault="001A08AE" w:rsidP="001E40FE">
            <w:pPr>
              <w:jc w:val="right"/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330060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A4A6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Kornati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26A9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Šibenik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D746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Šibenik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3C8C" w14:textId="77777777" w:rsidR="001A08AE" w:rsidRPr="001A14DE" w:rsidRDefault="001A08AE" w:rsidP="001E40FE">
            <w:pPr>
              <w:rPr>
                <w:color w:val="000000"/>
                <w:sz w:val="22"/>
                <w:szCs w:val="22"/>
              </w:rPr>
            </w:pPr>
            <w:r w:rsidRPr="001A14DE">
              <w:rPr>
                <w:color w:val="000000"/>
                <w:sz w:val="22"/>
                <w:szCs w:val="22"/>
              </w:rPr>
              <w:t>ne</w:t>
            </w:r>
          </w:p>
        </w:tc>
      </w:tr>
    </w:tbl>
    <w:p w14:paraId="39BEA272" w14:textId="77777777" w:rsidR="001A08AE" w:rsidRPr="00EC08E3" w:rsidRDefault="001A08AE" w:rsidP="001A08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6ABD90" w14:textId="0EBD1B48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 xml:space="preserve">Nadalje, kako se radi o katastarskim općinama za koje su postupci u tijeku, a koje postupke DGU i Ministarstvo pravosuđa i uprave zajednički nadziru i prate, u Tablici 11.: III. skupina postotak dovršenosti prikazano je stanje dovršenosti postupaka izlaganja na javni uvid podataka prikupljenih katastarskom izmjerom, osnivanja odnosno obnove zemljišne knjige na dan </w:t>
      </w:r>
      <w:r w:rsidR="008E2DCD">
        <w:rPr>
          <w:rFonts w:ascii="Times New Roman" w:hAnsi="Times New Roman" w:cs="Times New Roman"/>
          <w:sz w:val="24"/>
          <w:szCs w:val="24"/>
        </w:rPr>
        <w:t>31</w:t>
      </w:r>
      <w:r w:rsidRPr="00EC08E3">
        <w:rPr>
          <w:rFonts w:ascii="Times New Roman" w:hAnsi="Times New Roman" w:cs="Times New Roman"/>
          <w:sz w:val="24"/>
          <w:szCs w:val="24"/>
        </w:rPr>
        <w:t xml:space="preserve">. </w:t>
      </w:r>
      <w:r w:rsidR="008E2DCD">
        <w:rPr>
          <w:rFonts w:ascii="Times New Roman" w:hAnsi="Times New Roman" w:cs="Times New Roman"/>
          <w:sz w:val="24"/>
          <w:szCs w:val="24"/>
        </w:rPr>
        <w:t>prosinca</w:t>
      </w:r>
      <w:r w:rsidRPr="00EC08E3">
        <w:rPr>
          <w:rFonts w:ascii="Times New Roman" w:hAnsi="Times New Roman" w:cs="Times New Roman"/>
          <w:sz w:val="24"/>
          <w:szCs w:val="24"/>
        </w:rPr>
        <w:t xml:space="preserve"> 2023.</w:t>
      </w:r>
    </w:p>
    <w:p w14:paraId="56F72875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2D806F7" w14:textId="77777777" w:rsidR="001A08AE" w:rsidRPr="00EC08E3" w:rsidRDefault="001A08AE" w:rsidP="001A08AE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</w:rPr>
        <w:t xml:space="preserve">Tablica 11.: III. skupina postotak dovršenosti </w:t>
      </w:r>
    </w:p>
    <w:tbl>
      <w:tblPr>
        <w:tblW w:w="7940" w:type="dxa"/>
        <w:jc w:val="center"/>
        <w:tblLook w:val="04A0" w:firstRow="1" w:lastRow="0" w:firstColumn="1" w:lastColumn="0" w:noHBand="0" w:noVBand="1"/>
      </w:tblPr>
      <w:tblGrid>
        <w:gridCol w:w="720"/>
        <w:gridCol w:w="1500"/>
        <w:gridCol w:w="1222"/>
        <w:gridCol w:w="2218"/>
        <w:gridCol w:w="2280"/>
      </w:tblGrid>
      <w:tr w:rsidR="001A08AE" w:rsidRPr="0056558C" w14:paraId="268BF9A0" w14:textId="77777777" w:rsidTr="001E40FE">
        <w:trPr>
          <w:trHeight w:val="30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1490123E" w14:textId="77777777" w:rsidR="001A08AE" w:rsidRPr="0056558C" w:rsidRDefault="001A08AE" w:rsidP="001E40FE">
            <w:pPr>
              <w:rPr>
                <w:color w:val="000000"/>
                <w:sz w:val="22"/>
                <w:szCs w:val="22"/>
              </w:rPr>
            </w:pPr>
            <w:r w:rsidRPr="0056558C">
              <w:rPr>
                <w:color w:val="000000"/>
                <w:sz w:val="22"/>
                <w:szCs w:val="22"/>
              </w:rPr>
              <w:t>Rbr.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76188633" w14:textId="77777777" w:rsidR="001A08AE" w:rsidRPr="0056558C" w:rsidRDefault="001A08AE" w:rsidP="001E40FE">
            <w:pPr>
              <w:rPr>
                <w:color w:val="000000"/>
                <w:sz w:val="22"/>
                <w:szCs w:val="22"/>
              </w:rPr>
            </w:pPr>
            <w:r w:rsidRPr="0056558C">
              <w:rPr>
                <w:color w:val="000000"/>
                <w:sz w:val="22"/>
                <w:szCs w:val="22"/>
              </w:rPr>
              <w:t>Otok/poluotok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25E13CC7" w14:textId="77777777" w:rsidR="001A08AE" w:rsidRPr="0056558C" w:rsidRDefault="001A08AE" w:rsidP="001E40FE">
            <w:pPr>
              <w:rPr>
                <w:color w:val="000000"/>
                <w:sz w:val="22"/>
                <w:szCs w:val="22"/>
              </w:rPr>
            </w:pPr>
            <w:r w:rsidRPr="0056558C">
              <w:rPr>
                <w:color w:val="000000"/>
                <w:sz w:val="22"/>
                <w:szCs w:val="22"/>
              </w:rPr>
              <w:t>MB_KO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4CE567A6" w14:textId="77777777" w:rsidR="001A08AE" w:rsidRPr="0056558C" w:rsidRDefault="001A08AE" w:rsidP="001E40FE">
            <w:pPr>
              <w:rPr>
                <w:color w:val="000000"/>
                <w:sz w:val="22"/>
                <w:szCs w:val="22"/>
              </w:rPr>
            </w:pPr>
            <w:r w:rsidRPr="0056558C">
              <w:rPr>
                <w:color w:val="000000"/>
                <w:sz w:val="22"/>
                <w:szCs w:val="22"/>
              </w:rPr>
              <w:t>k.o.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17C61E7A" w14:textId="77777777" w:rsidR="001A08AE" w:rsidRPr="0056558C" w:rsidRDefault="001A08AE" w:rsidP="001E40FE">
            <w:pPr>
              <w:rPr>
                <w:color w:val="000000"/>
                <w:sz w:val="22"/>
                <w:szCs w:val="22"/>
              </w:rPr>
            </w:pPr>
            <w:r w:rsidRPr="0056558C">
              <w:rPr>
                <w:color w:val="000000"/>
                <w:sz w:val="22"/>
                <w:szCs w:val="22"/>
              </w:rPr>
              <w:t>postotak dovršenosti</w:t>
            </w:r>
          </w:p>
        </w:tc>
      </w:tr>
      <w:tr w:rsidR="001A08AE" w:rsidRPr="0056558C" w14:paraId="59B48649" w14:textId="77777777" w:rsidTr="001E40FE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37A7" w14:textId="77777777" w:rsidR="001A08AE" w:rsidRPr="0056558C" w:rsidRDefault="001A08AE" w:rsidP="008E2DC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6558C">
              <w:rPr>
                <w:rFonts w:ascii="Calibri" w:hAnsi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FB47" w14:textId="77777777" w:rsidR="001A08AE" w:rsidRPr="0056558C" w:rsidRDefault="001A08AE" w:rsidP="001E40FE">
            <w:pPr>
              <w:rPr>
                <w:color w:val="000000"/>
                <w:sz w:val="22"/>
                <w:szCs w:val="22"/>
              </w:rPr>
            </w:pPr>
            <w:r w:rsidRPr="0056558C">
              <w:rPr>
                <w:color w:val="000000"/>
                <w:sz w:val="22"/>
                <w:szCs w:val="22"/>
              </w:rPr>
              <w:t>Krk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A511" w14:textId="77777777" w:rsidR="001A08AE" w:rsidRPr="0056558C" w:rsidRDefault="001A08AE" w:rsidP="001E40FE">
            <w:pPr>
              <w:jc w:val="right"/>
              <w:rPr>
                <w:color w:val="000000"/>
                <w:sz w:val="22"/>
                <w:szCs w:val="22"/>
              </w:rPr>
            </w:pPr>
            <w:r w:rsidRPr="0056558C">
              <w:rPr>
                <w:color w:val="000000"/>
                <w:sz w:val="22"/>
                <w:szCs w:val="22"/>
              </w:rPr>
              <w:t>338427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4195" w14:textId="77777777" w:rsidR="001A08AE" w:rsidRPr="0056558C" w:rsidRDefault="001A08AE" w:rsidP="001E40FE">
            <w:pPr>
              <w:rPr>
                <w:color w:val="000000"/>
                <w:sz w:val="22"/>
                <w:szCs w:val="22"/>
              </w:rPr>
            </w:pPr>
            <w:r w:rsidRPr="0056558C">
              <w:rPr>
                <w:color w:val="000000"/>
                <w:sz w:val="22"/>
                <w:szCs w:val="22"/>
              </w:rPr>
              <w:t>Omišalj-Njivice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EB1C" w14:textId="77777777" w:rsidR="001A08AE" w:rsidRPr="0056558C" w:rsidRDefault="001A08AE" w:rsidP="001E40FE">
            <w:pPr>
              <w:jc w:val="center"/>
              <w:rPr>
                <w:color w:val="000000"/>
                <w:sz w:val="22"/>
                <w:szCs w:val="22"/>
              </w:rPr>
            </w:pPr>
            <w:r w:rsidRPr="0056558C">
              <w:rPr>
                <w:color w:val="000000"/>
                <w:sz w:val="22"/>
                <w:szCs w:val="22"/>
              </w:rPr>
              <w:t>87%</w:t>
            </w:r>
          </w:p>
        </w:tc>
      </w:tr>
      <w:tr w:rsidR="001A08AE" w:rsidRPr="0056558C" w14:paraId="52731293" w14:textId="77777777" w:rsidTr="001E40FE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74C2" w14:textId="77777777" w:rsidR="001A08AE" w:rsidRPr="0056558C" w:rsidRDefault="001A08AE" w:rsidP="001E40FE">
            <w:pPr>
              <w:jc w:val="right"/>
              <w:rPr>
                <w:color w:val="000000"/>
                <w:sz w:val="22"/>
                <w:szCs w:val="22"/>
              </w:rPr>
            </w:pPr>
            <w:r w:rsidRPr="0056558C">
              <w:rPr>
                <w:color w:val="000000"/>
                <w:sz w:val="22"/>
                <w:szCs w:val="22"/>
              </w:rPr>
              <w:t>2.</w:t>
            </w:r>
            <w:r w:rsidRPr="0056558C">
              <w:rPr>
                <w:color w:val="000000"/>
                <w:sz w:val="14"/>
                <w:szCs w:val="14"/>
              </w:rPr>
              <w:t xml:space="preserve">       </w:t>
            </w:r>
            <w:r w:rsidRPr="0056558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394E" w14:textId="77777777" w:rsidR="001A08AE" w:rsidRPr="0056558C" w:rsidRDefault="001A08AE" w:rsidP="001E40FE">
            <w:pPr>
              <w:rPr>
                <w:color w:val="000000"/>
                <w:sz w:val="22"/>
                <w:szCs w:val="22"/>
              </w:rPr>
            </w:pPr>
            <w:r w:rsidRPr="0056558C">
              <w:rPr>
                <w:color w:val="000000"/>
                <w:sz w:val="22"/>
                <w:szCs w:val="22"/>
              </w:rPr>
              <w:t>Krk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1E83" w14:textId="77777777" w:rsidR="001A08AE" w:rsidRPr="0056558C" w:rsidRDefault="001A08AE" w:rsidP="001E40FE">
            <w:pPr>
              <w:jc w:val="right"/>
              <w:rPr>
                <w:color w:val="000000"/>
                <w:sz w:val="22"/>
                <w:szCs w:val="22"/>
              </w:rPr>
            </w:pPr>
            <w:r w:rsidRPr="0056558C">
              <w:rPr>
                <w:color w:val="000000"/>
                <w:sz w:val="22"/>
                <w:szCs w:val="22"/>
              </w:rPr>
              <w:t>337269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2B69" w14:textId="77777777" w:rsidR="001A08AE" w:rsidRPr="0056558C" w:rsidRDefault="001A08AE" w:rsidP="001E40FE">
            <w:pPr>
              <w:rPr>
                <w:color w:val="000000"/>
                <w:sz w:val="22"/>
                <w:szCs w:val="22"/>
              </w:rPr>
            </w:pPr>
            <w:r w:rsidRPr="0056558C">
              <w:rPr>
                <w:color w:val="000000"/>
                <w:sz w:val="22"/>
                <w:szCs w:val="22"/>
              </w:rPr>
              <w:t>Malinska-Dubašnica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807E1" w14:textId="3A1CEC92" w:rsidR="001A08AE" w:rsidRPr="0056558C" w:rsidRDefault="0003322F" w:rsidP="001E40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47%</w:t>
            </w:r>
          </w:p>
        </w:tc>
      </w:tr>
      <w:tr w:rsidR="001A08AE" w:rsidRPr="0056558C" w14:paraId="35A7BCA0" w14:textId="77777777" w:rsidTr="001E40FE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6CAB" w14:textId="77777777" w:rsidR="001A08AE" w:rsidRPr="0056558C" w:rsidRDefault="001A08AE" w:rsidP="001E40FE">
            <w:pPr>
              <w:jc w:val="right"/>
              <w:rPr>
                <w:color w:val="000000"/>
                <w:sz w:val="22"/>
                <w:szCs w:val="22"/>
              </w:rPr>
            </w:pPr>
            <w:r w:rsidRPr="0056558C">
              <w:rPr>
                <w:color w:val="000000"/>
                <w:sz w:val="22"/>
                <w:szCs w:val="22"/>
              </w:rPr>
              <w:t>3.</w:t>
            </w:r>
            <w:r w:rsidRPr="0056558C">
              <w:rPr>
                <w:color w:val="000000"/>
                <w:sz w:val="14"/>
                <w:szCs w:val="14"/>
              </w:rPr>
              <w:t xml:space="preserve">       </w:t>
            </w:r>
            <w:r w:rsidRPr="0056558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98BD" w14:textId="77777777" w:rsidR="001A08AE" w:rsidRPr="0056558C" w:rsidRDefault="001A08AE" w:rsidP="001E40FE">
            <w:pPr>
              <w:rPr>
                <w:color w:val="000000"/>
                <w:sz w:val="22"/>
                <w:szCs w:val="22"/>
              </w:rPr>
            </w:pPr>
            <w:r w:rsidRPr="0056558C">
              <w:rPr>
                <w:color w:val="000000"/>
                <w:sz w:val="22"/>
                <w:szCs w:val="22"/>
              </w:rPr>
              <w:t>Koločep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627A" w14:textId="77777777" w:rsidR="001A08AE" w:rsidRPr="0056558C" w:rsidRDefault="001A08AE" w:rsidP="001E40FE">
            <w:pPr>
              <w:jc w:val="right"/>
              <w:rPr>
                <w:color w:val="000000"/>
                <w:sz w:val="22"/>
                <w:szCs w:val="22"/>
              </w:rPr>
            </w:pPr>
            <w:r w:rsidRPr="0056558C">
              <w:rPr>
                <w:color w:val="000000"/>
                <w:sz w:val="22"/>
                <w:szCs w:val="22"/>
              </w:rPr>
              <w:t>306606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B7AA" w14:textId="77777777" w:rsidR="001A08AE" w:rsidRPr="0056558C" w:rsidRDefault="001A08AE" w:rsidP="001E40FE">
            <w:pPr>
              <w:rPr>
                <w:color w:val="000000"/>
                <w:sz w:val="22"/>
                <w:szCs w:val="22"/>
              </w:rPr>
            </w:pPr>
            <w:r w:rsidRPr="0056558C">
              <w:rPr>
                <w:color w:val="000000"/>
                <w:sz w:val="22"/>
                <w:szCs w:val="22"/>
              </w:rPr>
              <w:t>Koločep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CA53" w14:textId="59605F02" w:rsidR="001A08AE" w:rsidRPr="0056558C" w:rsidRDefault="008E2DCD" w:rsidP="001E40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  <w:r w:rsidR="001A08AE" w:rsidRPr="0056558C">
              <w:rPr>
                <w:color w:val="000000"/>
                <w:sz w:val="22"/>
                <w:szCs w:val="22"/>
              </w:rPr>
              <w:t>%</w:t>
            </w:r>
          </w:p>
        </w:tc>
      </w:tr>
      <w:tr w:rsidR="001A08AE" w:rsidRPr="0056558C" w14:paraId="6C4C1952" w14:textId="77777777" w:rsidTr="001E40FE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244E" w14:textId="77777777" w:rsidR="001A08AE" w:rsidRPr="0056558C" w:rsidRDefault="001A08AE" w:rsidP="001E40FE">
            <w:pPr>
              <w:jc w:val="right"/>
              <w:rPr>
                <w:color w:val="000000"/>
                <w:sz w:val="22"/>
                <w:szCs w:val="22"/>
              </w:rPr>
            </w:pPr>
            <w:r w:rsidRPr="0056558C">
              <w:rPr>
                <w:color w:val="000000"/>
                <w:sz w:val="22"/>
                <w:szCs w:val="22"/>
              </w:rPr>
              <w:t>4.</w:t>
            </w:r>
            <w:r w:rsidRPr="0056558C">
              <w:rPr>
                <w:color w:val="000000"/>
                <w:sz w:val="14"/>
                <w:szCs w:val="14"/>
              </w:rPr>
              <w:t xml:space="preserve">       </w:t>
            </w:r>
            <w:r w:rsidRPr="0056558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D0E7" w14:textId="77777777" w:rsidR="001A08AE" w:rsidRPr="0056558C" w:rsidRDefault="001A08AE" w:rsidP="001E40FE">
            <w:pPr>
              <w:rPr>
                <w:color w:val="000000"/>
                <w:sz w:val="22"/>
                <w:szCs w:val="22"/>
              </w:rPr>
            </w:pPr>
            <w:r w:rsidRPr="0056558C">
              <w:rPr>
                <w:color w:val="000000"/>
                <w:sz w:val="22"/>
                <w:szCs w:val="22"/>
              </w:rPr>
              <w:t>Hvar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FE77" w14:textId="77777777" w:rsidR="001A08AE" w:rsidRPr="0056558C" w:rsidRDefault="001A08AE" w:rsidP="001E40FE">
            <w:pPr>
              <w:jc w:val="right"/>
              <w:rPr>
                <w:color w:val="000000"/>
                <w:sz w:val="22"/>
                <w:szCs w:val="22"/>
              </w:rPr>
            </w:pPr>
            <w:r w:rsidRPr="0056558C">
              <w:rPr>
                <w:bCs/>
                <w:color w:val="000000"/>
                <w:sz w:val="22"/>
                <w:szCs w:val="22"/>
              </w:rPr>
              <w:t>100000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FF2F" w14:textId="77777777" w:rsidR="001A08AE" w:rsidRPr="0056558C" w:rsidRDefault="001A08AE" w:rsidP="001E40FE">
            <w:pPr>
              <w:rPr>
                <w:color w:val="000000"/>
                <w:sz w:val="22"/>
                <w:szCs w:val="22"/>
              </w:rPr>
            </w:pPr>
            <w:r w:rsidRPr="0056558C">
              <w:rPr>
                <w:color w:val="000000"/>
                <w:sz w:val="22"/>
                <w:szCs w:val="22"/>
              </w:rPr>
              <w:t>Stari Grad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93C0" w14:textId="77777777" w:rsidR="001A08AE" w:rsidRPr="0056558C" w:rsidRDefault="001A08AE" w:rsidP="001E40FE">
            <w:pPr>
              <w:jc w:val="center"/>
              <w:rPr>
                <w:color w:val="000000"/>
                <w:sz w:val="22"/>
                <w:szCs w:val="22"/>
              </w:rPr>
            </w:pPr>
            <w:r w:rsidRPr="0056558C">
              <w:rPr>
                <w:color w:val="000000"/>
                <w:sz w:val="22"/>
                <w:szCs w:val="22"/>
              </w:rPr>
              <w:t>71%</w:t>
            </w:r>
          </w:p>
        </w:tc>
      </w:tr>
      <w:tr w:rsidR="001A08AE" w:rsidRPr="0056558C" w14:paraId="7751039A" w14:textId="77777777" w:rsidTr="001E40FE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4032" w14:textId="77777777" w:rsidR="001A08AE" w:rsidRPr="0056558C" w:rsidRDefault="001A08AE" w:rsidP="001E40FE">
            <w:pPr>
              <w:jc w:val="right"/>
              <w:rPr>
                <w:color w:val="000000"/>
                <w:sz w:val="22"/>
                <w:szCs w:val="22"/>
              </w:rPr>
            </w:pPr>
            <w:r w:rsidRPr="0056558C">
              <w:rPr>
                <w:color w:val="000000"/>
                <w:sz w:val="22"/>
                <w:szCs w:val="22"/>
              </w:rPr>
              <w:t>5.</w:t>
            </w:r>
            <w:r w:rsidRPr="0056558C">
              <w:rPr>
                <w:color w:val="000000"/>
                <w:sz w:val="14"/>
                <w:szCs w:val="14"/>
              </w:rPr>
              <w:t xml:space="preserve">       </w:t>
            </w:r>
            <w:r w:rsidRPr="0056558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9D1A" w14:textId="77777777" w:rsidR="001A08AE" w:rsidRPr="0056558C" w:rsidRDefault="001A08AE" w:rsidP="001E40FE">
            <w:pPr>
              <w:rPr>
                <w:color w:val="000000"/>
                <w:sz w:val="22"/>
                <w:szCs w:val="22"/>
              </w:rPr>
            </w:pPr>
            <w:r w:rsidRPr="0056558C">
              <w:rPr>
                <w:color w:val="000000"/>
                <w:sz w:val="22"/>
                <w:szCs w:val="22"/>
              </w:rPr>
              <w:t>Brač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A73E" w14:textId="77777777" w:rsidR="001A08AE" w:rsidRPr="0056558C" w:rsidRDefault="001A08AE" w:rsidP="001E40FE">
            <w:pPr>
              <w:jc w:val="right"/>
              <w:rPr>
                <w:color w:val="000000"/>
                <w:sz w:val="22"/>
                <w:szCs w:val="22"/>
              </w:rPr>
            </w:pPr>
            <w:r w:rsidRPr="0056558C">
              <w:rPr>
                <w:color w:val="000000"/>
                <w:sz w:val="22"/>
                <w:szCs w:val="22"/>
              </w:rPr>
              <w:t>338800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C339" w14:textId="77777777" w:rsidR="001A08AE" w:rsidRPr="0056558C" w:rsidRDefault="001A08AE" w:rsidP="001E40FE">
            <w:pPr>
              <w:rPr>
                <w:color w:val="000000"/>
                <w:sz w:val="22"/>
                <w:szCs w:val="22"/>
              </w:rPr>
            </w:pPr>
            <w:r w:rsidRPr="0056558C">
              <w:rPr>
                <w:color w:val="000000"/>
                <w:sz w:val="22"/>
                <w:szCs w:val="22"/>
              </w:rPr>
              <w:t>Bol Novi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4968" w14:textId="77777777" w:rsidR="001A08AE" w:rsidRPr="0056558C" w:rsidRDefault="001A08AE" w:rsidP="001E40FE">
            <w:pPr>
              <w:jc w:val="center"/>
              <w:rPr>
                <w:color w:val="000000"/>
                <w:sz w:val="22"/>
                <w:szCs w:val="22"/>
              </w:rPr>
            </w:pPr>
            <w:r w:rsidRPr="0056558C">
              <w:rPr>
                <w:color w:val="000000"/>
                <w:sz w:val="22"/>
                <w:szCs w:val="22"/>
              </w:rPr>
              <w:t>41%</w:t>
            </w:r>
          </w:p>
        </w:tc>
      </w:tr>
      <w:tr w:rsidR="001A08AE" w:rsidRPr="0056558C" w14:paraId="5EA664E2" w14:textId="77777777" w:rsidTr="001E40FE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2FA4" w14:textId="77777777" w:rsidR="001A08AE" w:rsidRPr="0056558C" w:rsidRDefault="001A08AE" w:rsidP="001E40FE">
            <w:pPr>
              <w:jc w:val="right"/>
              <w:rPr>
                <w:color w:val="000000"/>
                <w:sz w:val="22"/>
                <w:szCs w:val="22"/>
              </w:rPr>
            </w:pPr>
            <w:r w:rsidRPr="0056558C">
              <w:rPr>
                <w:color w:val="000000"/>
                <w:sz w:val="22"/>
                <w:szCs w:val="22"/>
              </w:rPr>
              <w:t>6.</w:t>
            </w:r>
            <w:r w:rsidRPr="0056558C">
              <w:rPr>
                <w:color w:val="000000"/>
                <w:sz w:val="14"/>
                <w:szCs w:val="14"/>
              </w:rPr>
              <w:t xml:space="preserve">       </w:t>
            </w:r>
            <w:r w:rsidRPr="0056558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9ACC" w14:textId="77777777" w:rsidR="001A08AE" w:rsidRPr="0056558C" w:rsidRDefault="001A08AE" w:rsidP="001E40FE">
            <w:pPr>
              <w:rPr>
                <w:color w:val="000000"/>
                <w:sz w:val="22"/>
                <w:szCs w:val="22"/>
              </w:rPr>
            </w:pPr>
            <w:r w:rsidRPr="0056558C">
              <w:rPr>
                <w:color w:val="000000"/>
                <w:sz w:val="22"/>
                <w:szCs w:val="22"/>
              </w:rPr>
              <w:t>Čiovo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2D17" w14:textId="77777777" w:rsidR="001A08AE" w:rsidRPr="0056558C" w:rsidRDefault="001A08AE" w:rsidP="001E40FE">
            <w:pPr>
              <w:jc w:val="right"/>
              <w:rPr>
                <w:color w:val="000000"/>
                <w:sz w:val="22"/>
                <w:szCs w:val="22"/>
              </w:rPr>
            </w:pPr>
            <w:r w:rsidRPr="0056558C">
              <w:rPr>
                <w:color w:val="000000"/>
                <w:sz w:val="22"/>
                <w:szCs w:val="22"/>
              </w:rPr>
              <w:t>338559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D946" w14:textId="77777777" w:rsidR="001A08AE" w:rsidRPr="0056558C" w:rsidRDefault="001A08AE" w:rsidP="001E40FE">
            <w:pPr>
              <w:rPr>
                <w:color w:val="000000"/>
                <w:sz w:val="22"/>
                <w:szCs w:val="22"/>
              </w:rPr>
            </w:pPr>
            <w:r w:rsidRPr="0056558C">
              <w:rPr>
                <w:color w:val="000000"/>
                <w:sz w:val="22"/>
                <w:szCs w:val="22"/>
              </w:rPr>
              <w:t>Okrug Novi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D071A" w14:textId="08E785B9" w:rsidR="001A08AE" w:rsidRPr="0056558C" w:rsidRDefault="008E2DCD" w:rsidP="001E40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  <w:r w:rsidR="001A08AE" w:rsidRPr="0056558C">
              <w:rPr>
                <w:color w:val="000000"/>
                <w:sz w:val="22"/>
                <w:szCs w:val="22"/>
              </w:rPr>
              <w:t>%</w:t>
            </w:r>
          </w:p>
        </w:tc>
      </w:tr>
      <w:tr w:rsidR="001A08AE" w:rsidRPr="0056558C" w14:paraId="08EB9606" w14:textId="77777777" w:rsidTr="001E40FE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166F" w14:textId="77777777" w:rsidR="001A08AE" w:rsidRPr="0056558C" w:rsidRDefault="001A08AE" w:rsidP="001E40FE">
            <w:pPr>
              <w:jc w:val="right"/>
              <w:rPr>
                <w:color w:val="000000"/>
                <w:sz w:val="22"/>
                <w:szCs w:val="22"/>
              </w:rPr>
            </w:pPr>
            <w:r w:rsidRPr="0056558C">
              <w:rPr>
                <w:color w:val="000000"/>
                <w:sz w:val="22"/>
                <w:szCs w:val="22"/>
              </w:rPr>
              <w:t>7.</w:t>
            </w:r>
            <w:r w:rsidRPr="0056558C">
              <w:rPr>
                <w:color w:val="000000"/>
                <w:sz w:val="14"/>
                <w:szCs w:val="14"/>
              </w:rPr>
              <w:t xml:space="preserve">       </w:t>
            </w:r>
            <w:r w:rsidRPr="0056558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5C1E" w14:textId="77777777" w:rsidR="001A08AE" w:rsidRPr="0056558C" w:rsidRDefault="001A08AE" w:rsidP="001E40FE">
            <w:pPr>
              <w:rPr>
                <w:color w:val="000000"/>
                <w:sz w:val="22"/>
                <w:szCs w:val="22"/>
              </w:rPr>
            </w:pPr>
            <w:r w:rsidRPr="0056558C">
              <w:rPr>
                <w:color w:val="000000"/>
                <w:sz w:val="22"/>
                <w:szCs w:val="22"/>
              </w:rPr>
              <w:t>Pašman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C2CA" w14:textId="77777777" w:rsidR="001A08AE" w:rsidRPr="0056558C" w:rsidRDefault="001A08AE" w:rsidP="001E40FE">
            <w:pPr>
              <w:jc w:val="right"/>
              <w:rPr>
                <w:color w:val="000000"/>
                <w:sz w:val="22"/>
                <w:szCs w:val="22"/>
              </w:rPr>
            </w:pPr>
            <w:r w:rsidRPr="0056558C">
              <w:rPr>
                <w:color w:val="000000"/>
                <w:sz w:val="22"/>
                <w:szCs w:val="22"/>
              </w:rPr>
              <w:t>300802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9BB2" w14:textId="77777777" w:rsidR="001A08AE" w:rsidRPr="0056558C" w:rsidRDefault="001A08AE" w:rsidP="001E40FE">
            <w:pPr>
              <w:rPr>
                <w:color w:val="000000"/>
                <w:sz w:val="22"/>
                <w:szCs w:val="22"/>
              </w:rPr>
            </w:pPr>
            <w:r w:rsidRPr="0056558C">
              <w:rPr>
                <w:color w:val="000000"/>
                <w:sz w:val="22"/>
                <w:szCs w:val="22"/>
              </w:rPr>
              <w:t>Neviđane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CD1D" w14:textId="1E133D0B" w:rsidR="001A08AE" w:rsidRPr="0056558C" w:rsidRDefault="001A08AE" w:rsidP="001E40FE">
            <w:pPr>
              <w:jc w:val="center"/>
              <w:rPr>
                <w:color w:val="000000"/>
                <w:sz w:val="22"/>
                <w:szCs w:val="22"/>
              </w:rPr>
            </w:pPr>
            <w:r w:rsidRPr="0056558C">
              <w:rPr>
                <w:color w:val="000000"/>
                <w:sz w:val="22"/>
                <w:szCs w:val="22"/>
              </w:rPr>
              <w:t>4</w:t>
            </w:r>
            <w:r w:rsidR="008E2DCD">
              <w:rPr>
                <w:color w:val="000000"/>
                <w:sz w:val="22"/>
                <w:szCs w:val="22"/>
              </w:rPr>
              <w:t>1</w:t>
            </w:r>
            <w:r w:rsidRPr="0056558C">
              <w:rPr>
                <w:color w:val="000000"/>
                <w:sz w:val="22"/>
                <w:szCs w:val="22"/>
              </w:rPr>
              <w:t>%</w:t>
            </w:r>
          </w:p>
        </w:tc>
      </w:tr>
      <w:tr w:rsidR="001A08AE" w:rsidRPr="0056558C" w14:paraId="08DAD8AE" w14:textId="77777777" w:rsidTr="001E40FE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1867" w14:textId="77777777" w:rsidR="001A08AE" w:rsidRPr="0056558C" w:rsidRDefault="001A08AE" w:rsidP="001E40FE">
            <w:pPr>
              <w:jc w:val="right"/>
              <w:rPr>
                <w:color w:val="000000"/>
                <w:sz w:val="22"/>
                <w:szCs w:val="22"/>
              </w:rPr>
            </w:pPr>
            <w:r w:rsidRPr="0056558C">
              <w:rPr>
                <w:color w:val="000000"/>
                <w:sz w:val="22"/>
                <w:szCs w:val="22"/>
              </w:rPr>
              <w:t>8.</w:t>
            </w:r>
            <w:r w:rsidRPr="0056558C">
              <w:rPr>
                <w:color w:val="000000"/>
                <w:sz w:val="14"/>
                <w:szCs w:val="14"/>
              </w:rPr>
              <w:t xml:space="preserve">       </w:t>
            </w:r>
            <w:r w:rsidRPr="0056558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1869" w14:textId="77777777" w:rsidR="001A08AE" w:rsidRPr="0056558C" w:rsidRDefault="001A08AE" w:rsidP="001E40FE">
            <w:pPr>
              <w:rPr>
                <w:color w:val="000000"/>
                <w:sz w:val="22"/>
                <w:szCs w:val="22"/>
              </w:rPr>
            </w:pPr>
            <w:r w:rsidRPr="0056558C">
              <w:rPr>
                <w:color w:val="000000"/>
                <w:sz w:val="22"/>
                <w:szCs w:val="22"/>
              </w:rPr>
              <w:t>Pašman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4AB0" w14:textId="77777777" w:rsidR="001A08AE" w:rsidRPr="0056558C" w:rsidRDefault="001A08AE" w:rsidP="001E40FE">
            <w:pPr>
              <w:jc w:val="right"/>
              <w:rPr>
                <w:color w:val="000000"/>
                <w:sz w:val="22"/>
                <w:szCs w:val="22"/>
              </w:rPr>
            </w:pPr>
            <w:r w:rsidRPr="0056558C">
              <w:rPr>
                <w:color w:val="000000"/>
                <w:sz w:val="22"/>
                <w:szCs w:val="22"/>
              </w:rPr>
              <w:t>300764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13E8" w14:textId="77777777" w:rsidR="001A08AE" w:rsidRPr="0056558C" w:rsidRDefault="001A08AE" w:rsidP="001E40FE">
            <w:pPr>
              <w:rPr>
                <w:color w:val="000000"/>
                <w:sz w:val="22"/>
                <w:szCs w:val="22"/>
              </w:rPr>
            </w:pPr>
            <w:r w:rsidRPr="0056558C">
              <w:rPr>
                <w:color w:val="000000"/>
                <w:sz w:val="22"/>
                <w:szCs w:val="22"/>
              </w:rPr>
              <w:t>Dobropoljana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A08B" w14:textId="665E5A3A" w:rsidR="001A08AE" w:rsidRPr="0056558C" w:rsidRDefault="001A08AE" w:rsidP="001E40FE">
            <w:pPr>
              <w:jc w:val="center"/>
              <w:rPr>
                <w:color w:val="000000"/>
                <w:sz w:val="22"/>
                <w:szCs w:val="22"/>
              </w:rPr>
            </w:pPr>
            <w:r w:rsidRPr="0056558C">
              <w:rPr>
                <w:color w:val="000000"/>
                <w:sz w:val="22"/>
                <w:szCs w:val="22"/>
              </w:rPr>
              <w:t>6</w:t>
            </w:r>
            <w:r w:rsidR="008E2DCD">
              <w:rPr>
                <w:color w:val="000000"/>
                <w:sz w:val="22"/>
                <w:szCs w:val="22"/>
              </w:rPr>
              <w:t>4</w:t>
            </w:r>
            <w:r w:rsidRPr="0056558C">
              <w:rPr>
                <w:color w:val="000000"/>
                <w:sz w:val="22"/>
                <w:szCs w:val="22"/>
              </w:rPr>
              <w:t>%</w:t>
            </w:r>
          </w:p>
        </w:tc>
      </w:tr>
      <w:tr w:rsidR="001A08AE" w:rsidRPr="0056558C" w14:paraId="2D1AE6F1" w14:textId="77777777" w:rsidTr="001E40FE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3924" w14:textId="77777777" w:rsidR="001A08AE" w:rsidRPr="0056558C" w:rsidRDefault="001A08AE" w:rsidP="001E40FE">
            <w:pPr>
              <w:jc w:val="right"/>
              <w:rPr>
                <w:color w:val="000000"/>
                <w:sz w:val="22"/>
                <w:szCs w:val="22"/>
              </w:rPr>
            </w:pPr>
            <w:r w:rsidRPr="0056558C">
              <w:rPr>
                <w:color w:val="000000"/>
                <w:sz w:val="22"/>
                <w:szCs w:val="22"/>
              </w:rPr>
              <w:t>9.</w:t>
            </w:r>
            <w:r w:rsidRPr="0056558C">
              <w:rPr>
                <w:color w:val="000000"/>
                <w:sz w:val="14"/>
                <w:szCs w:val="14"/>
              </w:rPr>
              <w:t xml:space="preserve">       </w:t>
            </w:r>
            <w:r w:rsidRPr="0056558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012D" w14:textId="77777777" w:rsidR="001A08AE" w:rsidRPr="0056558C" w:rsidRDefault="001A08AE" w:rsidP="001E40FE">
            <w:pPr>
              <w:rPr>
                <w:color w:val="000000"/>
                <w:sz w:val="22"/>
                <w:szCs w:val="22"/>
              </w:rPr>
            </w:pPr>
            <w:r w:rsidRPr="0056558C">
              <w:rPr>
                <w:color w:val="000000"/>
                <w:sz w:val="22"/>
                <w:szCs w:val="22"/>
              </w:rPr>
              <w:t>Pašman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1927" w14:textId="77777777" w:rsidR="001A08AE" w:rsidRPr="0056558C" w:rsidRDefault="001A08AE" w:rsidP="001E40FE">
            <w:pPr>
              <w:jc w:val="right"/>
              <w:rPr>
                <w:color w:val="000000"/>
                <w:sz w:val="22"/>
                <w:szCs w:val="22"/>
              </w:rPr>
            </w:pPr>
            <w:r w:rsidRPr="0056558C">
              <w:rPr>
                <w:color w:val="000000"/>
                <w:sz w:val="22"/>
                <w:szCs w:val="22"/>
              </w:rPr>
              <w:t>300799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C608" w14:textId="77777777" w:rsidR="001A08AE" w:rsidRPr="0056558C" w:rsidRDefault="001A08AE" w:rsidP="001E40FE">
            <w:pPr>
              <w:rPr>
                <w:color w:val="000000"/>
                <w:sz w:val="22"/>
                <w:szCs w:val="22"/>
              </w:rPr>
            </w:pPr>
            <w:r w:rsidRPr="0056558C">
              <w:rPr>
                <w:color w:val="000000"/>
                <w:sz w:val="22"/>
                <w:szCs w:val="22"/>
              </w:rPr>
              <w:t>Mrljane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0B14" w14:textId="77777777" w:rsidR="001A08AE" w:rsidRPr="0056558C" w:rsidRDefault="001A08AE" w:rsidP="001E40FE">
            <w:pPr>
              <w:jc w:val="center"/>
              <w:rPr>
                <w:color w:val="000000"/>
                <w:sz w:val="22"/>
                <w:szCs w:val="22"/>
              </w:rPr>
            </w:pPr>
            <w:r w:rsidRPr="0056558C">
              <w:rPr>
                <w:color w:val="000000"/>
                <w:sz w:val="22"/>
                <w:szCs w:val="22"/>
              </w:rPr>
              <w:t>41%</w:t>
            </w:r>
          </w:p>
        </w:tc>
      </w:tr>
      <w:tr w:rsidR="001A08AE" w:rsidRPr="0056558C" w14:paraId="626801BE" w14:textId="77777777" w:rsidTr="001E40FE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7BDF" w14:textId="77777777" w:rsidR="001A08AE" w:rsidRPr="0056558C" w:rsidRDefault="001A08AE" w:rsidP="001E40FE">
            <w:pPr>
              <w:jc w:val="right"/>
              <w:rPr>
                <w:color w:val="000000"/>
                <w:sz w:val="22"/>
                <w:szCs w:val="22"/>
              </w:rPr>
            </w:pPr>
            <w:r w:rsidRPr="0056558C">
              <w:rPr>
                <w:color w:val="000000"/>
                <w:sz w:val="22"/>
                <w:szCs w:val="22"/>
              </w:rPr>
              <w:t>10.</w:t>
            </w:r>
            <w:r w:rsidRPr="0056558C">
              <w:rPr>
                <w:color w:val="000000"/>
                <w:sz w:val="14"/>
                <w:szCs w:val="14"/>
              </w:rPr>
              <w:t xml:space="preserve">   </w:t>
            </w:r>
            <w:r w:rsidRPr="0056558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0F6D" w14:textId="77777777" w:rsidR="001A08AE" w:rsidRPr="0056558C" w:rsidRDefault="001A08AE" w:rsidP="001E40FE">
            <w:pPr>
              <w:rPr>
                <w:color w:val="000000"/>
                <w:sz w:val="22"/>
                <w:szCs w:val="22"/>
              </w:rPr>
            </w:pPr>
            <w:r w:rsidRPr="0056558C">
              <w:rPr>
                <w:color w:val="000000"/>
                <w:sz w:val="22"/>
                <w:szCs w:val="22"/>
              </w:rPr>
              <w:t>Pašman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945A" w14:textId="77777777" w:rsidR="001A08AE" w:rsidRPr="0056558C" w:rsidRDefault="001A08AE" w:rsidP="001E40FE">
            <w:pPr>
              <w:jc w:val="right"/>
              <w:rPr>
                <w:color w:val="000000"/>
                <w:sz w:val="22"/>
                <w:szCs w:val="22"/>
              </w:rPr>
            </w:pPr>
            <w:r w:rsidRPr="0056558C">
              <w:rPr>
                <w:color w:val="000000"/>
                <w:sz w:val="22"/>
                <w:szCs w:val="22"/>
              </w:rPr>
              <w:t>300837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0CAB" w14:textId="77777777" w:rsidR="001A08AE" w:rsidRPr="0056558C" w:rsidRDefault="001A08AE" w:rsidP="001E40FE">
            <w:pPr>
              <w:rPr>
                <w:color w:val="000000"/>
                <w:sz w:val="22"/>
                <w:szCs w:val="22"/>
              </w:rPr>
            </w:pPr>
            <w:r w:rsidRPr="0056558C">
              <w:rPr>
                <w:color w:val="000000"/>
                <w:sz w:val="22"/>
                <w:szCs w:val="22"/>
              </w:rPr>
              <w:t>Pašman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2035F" w14:textId="580D4E61" w:rsidR="001A08AE" w:rsidRPr="0056558C" w:rsidRDefault="001A08AE" w:rsidP="001E40FE">
            <w:pPr>
              <w:jc w:val="center"/>
              <w:rPr>
                <w:color w:val="000000"/>
                <w:sz w:val="22"/>
                <w:szCs w:val="22"/>
              </w:rPr>
            </w:pPr>
            <w:r w:rsidRPr="0056558C">
              <w:rPr>
                <w:color w:val="000000"/>
                <w:sz w:val="22"/>
                <w:szCs w:val="22"/>
              </w:rPr>
              <w:t>1</w:t>
            </w:r>
            <w:r w:rsidR="008E2DCD">
              <w:rPr>
                <w:color w:val="000000"/>
                <w:sz w:val="22"/>
                <w:szCs w:val="22"/>
              </w:rPr>
              <w:t>8</w:t>
            </w:r>
            <w:r w:rsidRPr="0056558C">
              <w:rPr>
                <w:color w:val="000000"/>
                <w:sz w:val="22"/>
                <w:szCs w:val="22"/>
              </w:rPr>
              <w:t>%</w:t>
            </w:r>
          </w:p>
        </w:tc>
      </w:tr>
      <w:tr w:rsidR="001A08AE" w:rsidRPr="0056558C" w14:paraId="598E7399" w14:textId="77777777" w:rsidTr="001E40FE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B2A3" w14:textId="77777777" w:rsidR="001A08AE" w:rsidRPr="0056558C" w:rsidRDefault="001A08AE" w:rsidP="001E40FE">
            <w:pPr>
              <w:jc w:val="right"/>
              <w:rPr>
                <w:color w:val="000000"/>
                <w:sz w:val="22"/>
                <w:szCs w:val="22"/>
              </w:rPr>
            </w:pPr>
            <w:r w:rsidRPr="0056558C">
              <w:rPr>
                <w:color w:val="000000"/>
                <w:sz w:val="22"/>
                <w:szCs w:val="22"/>
              </w:rPr>
              <w:t>11.</w:t>
            </w:r>
            <w:r w:rsidRPr="0056558C">
              <w:rPr>
                <w:color w:val="000000"/>
                <w:sz w:val="14"/>
                <w:szCs w:val="14"/>
              </w:rPr>
              <w:t xml:space="preserve">   </w:t>
            </w:r>
            <w:r w:rsidRPr="0056558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E9A2" w14:textId="77777777" w:rsidR="001A08AE" w:rsidRPr="0056558C" w:rsidRDefault="001A08AE" w:rsidP="001E40FE">
            <w:pPr>
              <w:rPr>
                <w:color w:val="000000"/>
                <w:sz w:val="22"/>
                <w:szCs w:val="22"/>
              </w:rPr>
            </w:pPr>
            <w:r w:rsidRPr="0056558C">
              <w:rPr>
                <w:color w:val="000000"/>
                <w:sz w:val="22"/>
                <w:szCs w:val="22"/>
              </w:rPr>
              <w:t>Pag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E490" w14:textId="77777777" w:rsidR="001A08AE" w:rsidRPr="0056558C" w:rsidRDefault="001A08AE" w:rsidP="001E40FE">
            <w:pPr>
              <w:jc w:val="right"/>
              <w:rPr>
                <w:color w:val="000000"/>
                <w:sz w:val="22"/>
                <w:szCs w:val="22"/>
              </w:rPr>
            </w:pPr>
            <w:r w:rsidRPr="0056558C">
              <w:rPr>
                <w:color w:val="000000"/>
                <w:sz w:val="22"/>
                <w:szCs w:val="22"/>
              </w:rPr>
              <w:t>338117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33B2" w14:textId="77777777" w:rsidR="001A08AE" w:rsidRPr="0056558C" w:rsidRDefault="001A08AE" w:rsidP="001E40FE">
            <w:pPr>
              <w:rPr>
                <w:color w:val="000000"/>
                <w:sz w:val="22"/>
                <w:szCs w:val="22"/>
              </w:rPr>
            </w:pPr>
            <w:r w:rsidRPr="0056558C">
              <w:rPr>
                <w:color w:val="000000"/>
                <w:sz w:val="22"/>
                <w:szCs w:val="22"/>
              </w:rPr>
              <w:t>Novalja-nova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DCCE" w14:textId="10AB9033" w:rsidR="001A08AE" w:rsidRPr="0056558C" w:rsidRDefault="008E2DCD" w:rsidP="001E40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  <w:r w:rsidR="001A08AE" w:rsidRPr="0056558C">
              <w:rPr>
                <w:color w:val="000000"/>
                <w:sz w:val="22"/>
                <w:szCs w:val="22"/>
              </w:rPr>
              <w:t>%</w:t>
            </w:r>
          </w:p>
        </w:tc>
      </w:tr>
      <w:tr w:rsidR="001A08AE" w:rsidRPr="0056558C" w14:paraId="725C67AF" w14:textId="77777777" w:rsidTr="001E40FE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959A" w14:textId="77777777" w:rsidR="001A08AE" w:rsidRPr="0056558C" w:rsidRDefault="001A08AE" w:rsidP="001E40FE">
            <w:pPr>
              <w:jc w:val="right"/>
              <w:rPr>
                <w:color w:val="000000"/>
                <w:sz w:val="22"/>
                <w:szCs w:val="22"/>
              </w:rPr>
            </w:pPr>
            <w:r w:rsidRPr="0056558C">
              <w:rPr>
                <w:color w:val="000000"/>
                <w:sz w:val="22"/>
                <w:szCs w:val="22"/>
              </w:rPr>
              <w:t>12.</w:t>
            </w:r>
            <w:r w:rsidRPr="0056558C">
              <w:rPr>
                <w:color w:val="000000"/>
                <w:sz w:val="14"/>
                <w:szCs w:val="14"/>
              </w:rPr>
              <w:t xml:space="preserve">   </w:t>
            </w:r>
            <w:r w:rsidRPr="0056558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008D" w14:textId="77777777" w:rsidR="001A08AE" w:rsidRPr="0056558C" w:rsidRDefault="001A08AE" w:rsidP="001E40FE">
            <w:pPr>
              <w:rPr>
                <w:color w:val="000000"/>
                <w:sz w:val="22"/>
                <w:szCs w:val="22"/>
              </w:rPr>
            </w:pPr>
            <w:r w:rsidRPr="0056558C">
              <w:rPr>
                <w:color w:val="000000"/>
                <w:sz w:val="22"/>
                <w:szCs w:val="22"/>
              </w:rPr>
              <w:t>Pag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DF44" w14:textId="77777777" w:rsidR="001A08AE" w:rsidRPr="0056558C" w:rsidRDefault="001A08AE" w:rsidP="001E40FE">
            <w:pPr>
              <w:jc w:val="right"/>
              <w:rPr>
                <w:color w:val="000000"/>
                <w:sz w:val="22"/>
                <w:szCs w:val="22"/>
              </w:rPr>
            </w:pPr>
            <w:r w:rsidRPr="0056558C">
              <w:rPr>
                <w:color w:val="000000"/>
                <w:sz w:val="22"/>
                <w:szCs w:val="22"/>
              </w:rPr>
              <w:t>321516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F677" w14:textId="77777777" w:rsidR="001A08AE" w:rsidRPr="0056558C" w:rsidRDefault="001A08AE" w:rsidP="001E40FE">
            <w:pPr>
              <w:rPr>
                <w:color w:val="000000"/>
                <w:sz w:val="22"/>
                <w:szCs w:val="22"/>
              </w:rPr>
            </w:pPr>
            <w:r w:rsidRPr="0056558C">
              <w:rPr>
                <w:color w:val="000000"/>
                <w:sz w:val="22"/>
                <w:szCs w:val="22"/>
              </w:rPr>
              <w:t>Kolan (dio)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0700" w14:textId="0C85845C" w:rsidR="001A08AE" w:rsidRPr="0056558C" w:rsidRDefault="008E2DCD" w:rsidP="001E40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  <w:r w:rsidR="001A08AE" w:rsidRPr="0056558C">
              <w:rPr>
                <w:color w:val="000000"/>
                <w:sz w:val="22"/>
                <w:szCs w:val="22"/>
              </w:rPr>
              <w:t>%</w:t>
            </w:r>
          </w:p>
        </w:tc>
      </w:tr>
      <w:tr w:rsidR="001A08AE" w:rsidRPr="0056558C" w14:paraId="6591F6FB" w14:textId="77777777" w:rsidTr="001E40FE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98DD" w14:textId="77777777" w:rsidR="001A08AE" w:rsidRPr="0056558C" w:rsidRDefault="001A08AE" w:rsidP="001E40FE">
            <w:pPr>
              <w:jc w:val="right"/>
              <w:rPr>
                <w:color w:val="000000"/>
                <w:sz w:val="22"/>
                <w:szCs w:val="22"/>
              </w:rPr>
            </w:pPr>
            <w:r w:rsidRPr="0056558C">
              <w:rPr>
                <w:color w:val="000000"/>
                <w:sz w:val="22"/>
                <w:szCs w:val="22"/>
              </w:rPr>
              <w:t>13.</w:t>
            </w:r>
            <w:r w:rsidRPr="0056558C">
              <w:rPr>
                <w:color w:val="000000"/>
                <w:sz w:val="14"/>
                <w:szCs w:val="14"/>
              </w:rPr>
              <w:t xml:space="preserve">   </w:t>
            </w:r>
            <w:r w:rsidRPr="0056558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2C88" w14:textId="77777777" w:rsidR="001A08AE" w:rsidRPr="0056558C" w:rsidRDefault="001A08AE" w:rsidP="001E40FE">
            <w:pPr>
              <w:rPr>
                <w:color w:val="000000"/>
                <w:sz w:val="22"/>
                <w:szCs w:val="22"/>
              </w:rPr>
            </w:pPr>
            <w:r w:rsidRPr="0056558C">
              <w:rPr>
                <w:color w:val="000000"/>
                <w:sz w:val="22"/>
                <w:szCs w:val="22"/>
              </w:rPr>
              <w:t>Kornat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1380" w14:textId="77777777" w:rsidR="001A08AE" w:rsidRPr="0056558C" w:rsidRDefault="001A08AE" w:rsidP="001E40FE">
            <w:pPr>
              <w:jc w:val="right"/>
              <w:rPr>
                <w:color w:val="000000"/>
                <w:sz w:val="22"/>
                <w:szCs w:val="22"/>
              </w:rPr>
            </w:pPr>
            <w:r w:rsidRPr="0056558C">
              <w:rPr>
                <w:color w:val="000000"/>
                <w:sz w:val="22"/>
                <w:szCs w:val="22"/>
              </w:rPr>
              <w:t>330060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1B3F" w14:textId="77777777" w:rsidR="001A08AE" w:rsidRPr="0056558C" w:rsidRDefault="001A08AE" w:rsidP="001E40FE">
            <w:pPr>
              <w:rPr>
                <w:color w:val="000000"/>
                <w:sz w:val="22"/>
                <w:szCs w:val="22"/>
              </w:rPr>
            </w:pPr>
            <w:r w:rsidRPr="0056558C">
              <w:rPr>
                <w:color w:val="000000"/>
                <w:sz w:val="22"/>
                <w:szCs w:val="22"/>
              </w:rPr>
              <w:t>Kornati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2290" w14:textId="77777777" w:rsidR="001A08AE" w:rsidRPr="0056558C" w:rsidRDefault="001A08AE" w:rsidP="001E40FE">
            <w:pPr>
              <w:jc w:val="center"/>
              <w:rPr>
                <w:color w:val="000000"/>
                <w:sz w:val="22"/>
                <w:szCs w:val="22"/>
              </w:rPr>
            </w:pPr>
            <w:r w:rsidRPr="0056558C">
              <w:rPr>
                <w:color w:val="000000"/>
                <w:sz w:val="22"/>
                <w:szCs w:val="22"/>
              </w:rPr>
              <w:t>99%</w:t>
            </w:r>
          </w:p>
        </w:tc>
      </w:tr>
    </w:tbl>
    <w:p w14:paraId="2BBCE103" w14:textId="77777777" w:rsidR="001A08AE" w:rsidRPr="00EC08E3" w:rsidRDefault="001A08AE" w:rsidP="001A08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11042A" w14:textId="77777777" w:rsidR="001A08AE" w:rsidRPr="00EC08E3" w:rsidRDefault="001A08AE" w:rsidP="001A08A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Peti odjeljak</w:t>
      </w:r>
    </w:p>
    <w:p w14:paraId="0FD96B18" w14:textId="77777777" w:rsidR="001A08AE" w:rsidRPr="00EC08E3" w:rsidRDefault="001A08AE" w:rsidP="001A08A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IV. skupina</w:t>
      </w:r>
    </w:p>
    <w:p w14:paraId="22EE3529" w14:textId="77777777" w:rsidR="001A08AE" w:rsidRPr="00EC08E3" w:rsidRDefault="001A08AE" w:rsidP="001A08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7A3DA3" w14:textId="77777777" w:rsidR="001A08AE" w:rsidRDefault="001A08AE" w:rsidP="001A08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 xml:space="preserve">U IV. skupini se nalaze katastarske općine za koje je dovršena katastarska izmjera i potvrđen elaborat katastarske izmjere, ali postupak izlaganja na javni uvid podataka prikupljenih katastarskom izmjerom, kao i postupak osnivanja ili obnove zemljišne knjige nije započeo. Sve katastarske općine koje se nalaze u IV. skupini su obuhvaćene Detaljnim planom. </w:t>
      </w:r>
    </w:p>
    <w:p w14:paraId="179B6498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IV. skupina katastarskih općina zajedno s podacima o otocima na kojima se nalaze, nadležnim sudom i područnim urednom za katastar prikazana je u Tablici 12.: IV. skupina.</w:t>
      </w:r>
    </w:p>
    <w:p w14:paraId="3F6ECE8C" w14:textId="77777777" w:rsidR="001A08AE" w:rsidRPr="00EC08E3" w:rsidRDefault="001A08AE" w:rsidP="001A08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F69499" w14:textId="77777777" w:rsidR="001A08AE" w:rsidRPr="00EC08E3" w:rsidRDefault="001A08AE" w:rsidP="001A08A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Tablica 12.: IV. Skupina</w:t>
      </w: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681"/>
        <w:gridCol w:w="1840"/>
        <w:gridCol w:w="1218"/>
        <w:gridCol w:w="2354"/>
        <w:gridCol w:w="1368"/>
        <w:gridCol w:w="1606"/>
      </w:tblGrid>
      <w:tr w:rsidR="001A08AE" w:rsidRPr="00EC08E3" w14:paraId="0A4926C7" w14:textId="77777777" w:rsidTr="001E40FE">
        <w:trPr>
          <w:trHeight w:val="60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46AF6CDA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Rbr.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52EFB4AC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Otok/poluotok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50F2FD48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MB_KO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14EB81FC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k.o.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29E65752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Nadležni općinski sud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04B0B62A" w14:textId="77777777" w:rsidR="001A08AE" w:rsidRPr="00EC08E3" w:rsidRDefault="001A08AE" w:rsidP="001E40FE">
            <w:pPr>
              <w:jc w:val="center"/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Nadležni PUK</w:t>
            </w:r>
          </w:p>
        </w:tc>
      </w:tr>
      <w:tr w:rsidR="001A08AE" w:rsidRPr="00EC08E3" w14:paraId="06021087" w14:textId="77777777" w:rsidTr="001E40FE">
        <w:trPr>
          <w:trHeight w:val="30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58A4" w14:textId="77777777" w:rsidR="001A08AE" w:rsidRPr="00EC08E3" w:rsidRDefault="001A08AE" w:rsidP="001E40FE">
            <w:pPr>
              <w:rPr>
                <w:rFonts w:ascii="Calibri" w:hAnsi="Calibri"/>
                <w:sz w:val="22"/>
                <w:szCs w:val="22"/>
              </w:rPr>
            </w:pPr>
            <w:r w:rsidRPr="00EC08E3">
              <w:rPr>
                <w:rFonts w:ascii="Calibri" w:hAnsi="Calibri"/>
                <w:sz w:val="22"/>
                <w:szCs w:val="22"/>
              </w:rPr>
              <w:t> 1.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55D5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Krk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A671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337293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23A0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Batomalj-nova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A484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Crikvenica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2B4D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33BA092E" w14:textId="77777777" w:rsidTr="001E40FE">
        <w:trPr>
          <w:trHeight w:val="30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BF92" w14:textId="77777777" w:rsidR="001A08AE" w:rsidRPr="00EC08E3" w:rsidRDefault="001A08AE" w:rsidP="001E40FE">
            <w:pPr>
              <w:rPr>
                <w:rFonts w:ascii="Calibri" w:hAnsi="Calibri"/>
                <w:sz w:val="22"/>
                <w:szCs w:val="22"/>
              </w:rPr>
            </w:pPr>
            <w:r w:rsidRPr="00EC08E3">
              <w:rPr>
                <w:rFonts w:ascii="Calibri" w:hAnsi="Calibri"/>
                <w:sz w:val="22"/>
                <w:szCs w:val="22"/>
              </w:rPr>
              <w:t> 2.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042E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Krk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1EC4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337315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3F09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Draga Bašćanska-nova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2398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Crikvenica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6A91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6C23F76B" w14:textId="77777777" w:rsidTr="001E40FE">
        <w:trPr>
          <w:trHeight w:val="30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EEA6" w14:textId="77777777" w:rsidR="001A08AE" w:rsidRPr="00EC08E3" w:rsidRDefault="001A08AE" w:rsidP="001E40FE">
            <w:pPr>
              <w:rPr>
                <w:rFonts w:ascii="Calibri" w:hAnsi="Calibri"/>
                <w:sz w:val="22"/>
                <w:szCs w:val="22"/>
              </w:rPr>
            </w:pPr>
            <w:r w:rsidRPr="00EC08E3">
              <w:rPr>
                <w:rFonts w:ascii="Calibri" w:hAnsi="Calibri"/>
                <w:sz w:val="22"/>
                <w:szCs w:val="22"/>
              </w:rPr>
              <w:t> 3.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0DFB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Krk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0817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338206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23C7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Stara Baška - nova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542F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Crikvenica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6AD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03142CCE" w14:textId="77777777" w:rsidTr="001E40FE">
        <w:trPr>
          <w:trHeight w:val="30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AAC0" w14:textId="77777777" w:rsidR="001A08AE" w:rsidRPr="00EC08E3" w:rsidRDefault="001A08AE" w:rsidP="001E40FE">
            <w:pPr>
              <w:rPr>
                <w:rFonts w:ascii="Calibri" w:hAnsi="Calibri"/>
                <w:sz w:val="22"/>
                <w:szCs w:val="22"/>
              </w:rPr>
            </w:pPr>
            <w:r w:rsidRPr="00EC08E3">
              <w:rPr>
                <w:rFonts w:ascii="Calibri" w:hAnsi="Calibri"/>
                <w:sz w:val="22"/>
                <w:szCs w:val="22"/>
              </w:rPr>
              <w:t> 4.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4A5C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Krk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979E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338192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6D54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Punat - nova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FCB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Crikvenica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EF96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62DBA1F0" w14:textId="77777777" w:rsidTr="001E40FE">
        <w:trPr>
          <w:trHeight w:val="326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901C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5.</w:t>
            </w:r>
            <w:r w:rsidRPr="00EC08E3">
              <w:rPr>
                <w:sz w:val="14"/>
                <w:szCs w:val="14"/>
              </w:rPr>
              <w:t xml:space="preserve">       </w:t>
            </w:r>
            <w:r w:rsidRPr="00EC08E3"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61A3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Krk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5E10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337307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8054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Jurandvor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DB60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Crikvenica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C8F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6A3913FF" w14:textId="77777777" w:rsidTr="001E40FE">
        <w:trPr>
          <w:trHeight w:val="30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4C9B" w14:textId="77777777" w:rsidR="001A08AE" w:rsidRPr="00EC08E3" w:rsidRDefault="001A08AE" w:rsidP="001E40FE">
            <w:pPr>
              <w:rPr>
                <w:rFonts w:ascii="Calibri" w:hAnsi="Calibri"/>
                <w:sz w:val="22"/>
                <w:szCs w:val="22"/>
              </w:rPr>
            </w:pPr>
            <w:r w:rsidRPr="00EC08E3">
              <w:rPr>
                <w:rFonts w:ascii="Calibri" w:hAnsi="Calibri"/>
                <w:sz w:val="22"/>
                <w:szCs w:val="22"/>
              </w:rPr>
              <w:t> 6.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96AD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Cres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1F7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302333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45E3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Cres-grad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D768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5E44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Rijeka</w:t>
            </w:r>
          </w:p>
        </w:tc>
      </w:tr>
      <w:tr w:rsidR="001A08AE" w:rsidRPr="00EC08E3" w14:paraId="10F08B6B" w14:textId="77777777" w:rsidTr="001E40FE">
        <w:trPr>
          <w:trHeight w:val="30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FE72" w14:textId="77777777" w:rsidR="001A08AE" w:rsidRPr="00EC08E3" w:rsidRDefault="001A08AE" w:rsidP="001E40FE">
            <w:pPr>
              <w:rPr>
                <w:rFonts w:ascii="Calibri" w:hAnsi="Calibri"/>
                <w:sz w:val="22"/>
                <w:szCs w:val="22"/>
              </w:rPr>
            </w:pPr>
            <w:r w:rsidRPr="00EC08E3">
              <w:rPr>
                <w:rFonts w:ascii="Calibri" w:hAnsi="Calibri"/>
                <w:sz w:val="22"/>
                <w:szCs w:val="22"/>
              </w:rPr>
              <w:t> 7.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28F7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Vis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657E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bCs/>
                <w:sz w:val="22"/>
                <w:szCs w:val="22"/>
              </w:rPr>
              <w:t>100006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83D7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Vis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ACB1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D71F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</w:tr>
      <w:tr w:rsidR="001A08AE" w:rsidRPr="00EC08E3" w14:paraId="42DE29DA" w14:textId="77777777" w:rsidTr="001E40FE">
        <w:trPr>
          <w:trHeight w:val="30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4276" w14:textId="77777777" w:rsidR="001A08AE" w:rsidRPr="00EC08E3" w:rsidRDefault="001A08AE" w:rsidP="001E40FE">
            <w:pPr>
              <w:rPr>
                <w:rFonts w:ascii="Calibri" w:hAnsi="Calibri"/>
                <w:sz w:val="22"/>
                <w:szCs w:val="22"/>
              </w:rPr>
            </w:pPr>
            <w:r w:rsidRPr="00EC08E3">
              <w:rPr>
                <w:rFonts w:ascii="Calibri" w:hAnsi="Calibri"/>
                <w:sz w:val="22"/>
                <w:szCs w:val="22"/>
              </w:rPr>
              <w:t> 8.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AAB8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Brač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2671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bCs/>
                <w:sz w:val="22"/>
                <w:szCs w:val="22"/>
              </w:rPr>
              <w:t>100011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8F78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Mirca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E74E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66CA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</w:tr>
      <w:tr w:rsidR="001A08AE" w:rsidRPr="00EC08E3" w14:paraId="71DD148A" w14:textId="77777777" w:rsidTr="001E40FE">
        <w:trPr>
          <w:trHeight w:val="30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5B3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9.</w:t>
            </w:r>
            <w:r w:rsidRPr="00EC08E3">
              <w:rPr>
                <w:sz w:val="14"/>
                <w:szCs w:val="14"/>
              </w:rPr>
              <w:t xml:space="preserve">       </w:t>
            </w:r>
            <w:r w:rsidRPr="00EC08E3"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868C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Brač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8C98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bCs/>
                <w:sz w:val="22"/>
                <w:szCs w:val="22"/>
              </w:rPr>
              <w:t>100008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4DA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Supetar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EBFB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FBDE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</w:tr>
      <w:tr w:rsidR="001A08AE" w:rsidRPr="00EC08E3" w14:paraId="35A9EC24" w14:textId="77777777" w:rsidTr="001E40FE">
        <w:trPr>
          <w:trHeight w:val="30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E85F" w14:textId="77777777" w:rsidR="001A08AE" w:rsidRPr="00EC08E3" w:rsidRDefault="001A08AE" w:rsidP="001E40FE">
            <w:pPr>
              <w:rPr>
                <w:rFonts w:ascii="Calibri" w:hAnsi="Calibri"/>
                <w:sz w:val="22"/>
                <w:szCs w:val="22"/>
              </w:rPr>
            </w:pPr>
            <w:r w:rsidRPr="00EC08E3">
              <w:rPr>
                <w:rFonts w:ascii="Calibri" w:hAnsi="Calibri"/>
                <w:sz w:val="22"/>
                <w:szCs w:val="22"/>
              </w:rPr>
              <w:t> 10.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5E7F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Brač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341B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bCs/>
                <w:sz w:val="22"/>
                <w:szCs w:val="22"/>
              </w:rPr>
              <w:t>100009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E75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Sutivan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03C4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3AEA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</w:tr>
      <w:tr w:rsidR="001A08AE" w:rsidRPr="00EC08E3" w14:paraId="00C4203B" w14:textId="77777777" w:rsidTr="001E40FE">
        <w:trPr>
          <w:trHeight w:val="30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DF58" w14:textId="77777777" w:rsidR="001A08AE" w:rsidRPr="00EC08E3" w:rsidRDefault="001A08AE" w:rsidP="001E40FE">
            <w:pPr>
              <w:rPr>
                <w:rFonts w:ascii="Calibri" w:hAnsi="Calibri"/>
                <w:sz w:val="22"/>
                <w:szCs w:val="22"/>
              </w:rPr>
            </w:pPr>
            <w:r w:rsidRPr="00EC08E3">
              <w:rPr>
                <w:rFonts w:ascii="Calibri" w:hAnsi="Calibri"/>
                <w:sz w:val="22"/>
                <w:szCs w:val="22"/>
              </w:rPr>
              <w:t> 11.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0AA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Hvar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D69F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bCs/>
                <w:sz w:val="22"/>
                <w:szCs w:val="22"/>
              </w:rPr>
              <w:t>100015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6F9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Brusje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1DC3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A71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</w:tr>
      <w:tr w:rsidR="001A08AE" w:rsidRPr="00EC08E3" w14:paraId="13757CF4" w14:textId="77777777" w:rsidTr="001E40FE">
        <w:trPr>
          <w:trHeight w:val="30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1DDE" w14:textId="77777777" w:rsidR="001A08AE" w:rsidRPr="00EC08E3" w:rsidRDefault="001A08AE" w:rsidP="001E40FE">
            <w:pPr>
              <w:rPr>
                <w:rFonts w:ascii="Calibri" w:hAnsi="Calibri"/>
                <w:sz w:val="22"/>
                <w:szCs w:val="22"/>
              </w:rPr>
            </w:pPr>
            <w:r w:rsidRPr="00EC08E3">
              <w:rPr>
                <w:rFonts w:ascii="Calibri" w:hAnsi="Calibri"/>
                <w:sz w:val="22"/>
                <w:szCs w:val="22"/>
              </w:rPr>
              <w:t> 12.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D4D1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Hvar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5561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bCs/>
                <w:sz w:val="22"/>
                <w:szCs w:val="22"/>
              </w:rPr>
              <w:t>100017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42F4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Grablje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66E0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9038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</w:tr>
      <w:tr w:rsidR="001A08AE" w:rsidRPr="00EC08E3" w14:paraId="562665D6" w14:textId="77777777" w:rsidTr="001E40FE">
        <w:trPr>
          <w:trHeight w:val="30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507E" w14:textId="77777777" w:rsidR="001A08AE" w:rsidRPr="00EC08E3" w:rsidRDefault="001A08AE" w:rsidP="001E40FE">
            <w:pPr>
              <w:rPr>
                <w:rFonts w:ascii="Calibri" w:hAnsi="Calibri"/>
                <w:sz w:val="22"/>
                <w:szCs w:val="22"/>
              </w:rPr>
            </w:pPr>
            <w:r w:rsidRPr="00EC08E3">
              <w:rPr>
                <w:rFonts w:ascii="Calibri" w:hAnsi="Calibri"/>
                <w:sz w:val="22"/>
                <w:szCs w:val="22"/>
              </w:rPr>
              <w:t> 13.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BFEC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Hvar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ABE1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100018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CD34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Svirče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FE1C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572E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</w:tr>
      <w:tr w:rsidR="001A08AE" w:rsidRPr="00EC08E3" w14:paraId="55D5E1E2" w14:textId="77777777" w:rsidTr="001E40FE">
        <w:trPr>
          <w:trHeight w:val="30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B2B0" w14:textId="77777777" w:rsidR="001A08AE" w:rsidRPr="00EC08E3" w:rsidRDefault="001A08AE" w:rsidP="001E40FE">
            <w:pPr>
              <w:rPr>
                <w:rFonts w:ascii="Calibri" w:hAnsi="Calibri"/>
                <w:sz w:val="22"/>
                <w:szCs w:val="22"/>
              </w:rPr>
            </w:pPr>
            <w:r w:rsidRPr="00EC08E3">
              <w:rPr>
                <w:rFonts w:ascii="Calibri" w:hAnsi="Calibri"/>
                <w:sz w:val="22"/>
                <w:szCs w:val="22"/>
              </w:rPr>
              <w:t> 14.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CBA7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Hvar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849D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337862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1E54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Hvar - Milna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539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E47F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Split</w:t>
            </w:r>
          </w:p>
        </w:tc>
      </w:tr>
      <w:tr w:rsidR="001A08AE" w:rsidRPr="00EC08E3" w14:paraId="2B96D602" w14:textId="77777777" w:rsidTr="001E40FE">
        <w:trPr>
          <w:trHeight w:val="30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7DC9" w14:textId="77777777" w:rsidR="001A08AE" w:rsidRPr="00EC08E3" w:rsidRDefault="001A08AE" w:rsidP="001E40FE">
            <w:pPr>
              <w:rPr>
                <w:rFonts w:ascii="Calibri" w:hAnsi="Calibri"/>
                <w:sz w:val="22"/>
                <w:szCs w:val="22"/>
              </w:rPr>
            </w:pPr>
            <w:r w:rsidRPr="00EC08E3">
              <w:rPr>
                <w:rFonts w:ascii="Calibri" w:hAnsi="Calibri"/>
                <w:sz w:val="22"/>
                <w:szCs w:val="22"/>
              </w:rPr>
              <w:t> 15.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43F7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Ugljan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1A3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334715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C43D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Kali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03FF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0B13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</w:t>
            </w:r>
          </w:p>
        </w:tc>
      </w:tr>
      <w:tr w:rsidR="001A08AE" w:rsidRPr="00EC08E3" w14:paraId="1FDE12EE" w14:textId="77777777" w:rsidTr="001E40FE">
        <w:trPr>
          <w:trHeight w:val="30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D92D" w14:textId="77777777" w:rsidR="001A08AE" w:rsidRPr="00EC08E3" w:rsidRDefault="001A08AE" w:rsidP="001E40FE">
            <w:pPr>
              <w:rPr>
                <w:rFonts w:ascii="Calibri" w:hAnsi="Calibri"/>
                <w:sz w:val="22"/>
                <w:szCs w:val="22"/>
              </w:rPr>
            </w:pPr>
            <w:r w:rsidRPr="00EC08E3">
              <w:rPr>
                <w:rFonts w:ascii="Calibri" w:hAnsi="Calibri"/>
                <w:sz w:val="22"/>
                <w:szCs w:val="22"/>
              </w:rPr>
              <w:t> 16.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7402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Ugljan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3056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334723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5B9D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Kukljica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5FFD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5177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</w:t>
            </w:r>
          </w:p>
        </w:tc>
      </w:tr>
      <w:tr w:rsidR="001A08AE" w:rsidRPr="00EC08E3" w14:paraId="2759A044" w14:textId="77777777" w:rsidTr="001E40FE">
        <w:trPr>
          <w:trHeight w:val="30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FFFE" w14:textId="77777777" w:rsidR="001A08AE" w:rsidRPr="00EC08E3" w:rsidRDefault="001A08AE" w:rsidP="001E40FE">
            <w:pPr>
              <w:rPr>
                <w:rFonts w:ascii="Calibri" w:hAnsi="Calibri"/>
                <w:sz w:val="22"/>
                <w:szCs w:val="22"/>
              </w:rPr>
            </w:pPr>
            <w:r w:rsidRPr="00EC08E3">
              <w:rPr>
                <w:rFonts w:ascii="Calibri" w:hAnsi="Calibri"/>
                <w:sz w:val="22"/>
                <w:szCs w:val="22"/>
              </w:rPr>
              <w:t> 17.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6A59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Ugljan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9F36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334855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D461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Poljana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4716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D32A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</w:t>
            </w:r>
          </w:p>
        </w:tc>
      </w:tr>
      <w:tr w:rsidR="001A08AE" w:rsidRPr="00EC08E3" w14:paraId="50F77A71" w14:textId="77777777" w:rsidTr="001E40FE">
        <w:trPr>
          <w:trHeight w:val="30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1869" w14:textId="77777777" w:rsidR="001A08AE" w:rsidRPr="00EC08E3" w:rsidRDefault="001A08AE" w:rsidP="001E40FE">
            <w:pPr>
              <w:rPr>
                <w:rFonts w:ascii="Calibri" w:hAnsi="Calibri"/>
                <w:sz w:val="22"/>
                <w:szCs w:val="22"/>
              </w:rPr>
            </w:pPr>
            <w:r w:rsidRPr="00EC08E3">
              <w:rPr>
                <w:rFonts w:ascii="Calibri" w:hAnsi="Calibri"/>
                <w:sz w:val="22"/>
                <w:szCs w:val="22"/>
              </w:rPr>
              <w:t> 18.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4777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Ugljan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7979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334880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D73F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Preko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5FE1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2C55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</w:t>
            </w:r>
          </w:p>
        </w:tc>
      </w:tr>
      <w:tr w:rsidR="001A08AE" w:rsidRPr="00EC08E3" w14:paraId="38AF237D" w14:textId="77777777" w:rsidTr="001E40FE">
        <w:trPr>
          <w:trHeight w:val="30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186B" w14:textId="77777777" w:rsidR="001A08AE" w:rsidRPr="00EC08E3" w:rsidRDefault="001A08AE" w:rsidP="001E40FE">
            <w:pPr>
              <w:rPr>
                <w:rFonts w:ascii="Calibri" w:hAnsi="Calibri"/>
                <w:sz w:val="22"/>
                <w:szCs w:val="22"/>
              </w:rPr>
            </w:pPr>
            <w:r w:rsidRPr="00EC08E3">
              <w:rPr>
                <w:rFonts w:ascii="Calibri" w:hAnsi="Calibri"/>
                <w:sz w:val="22"/>
                <w:szCs w:val="22"/>
              </w:rPr>
              <w:t> 19.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92C5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Ugljan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5780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335088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8B5C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Sutomišćica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3BA9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AA2B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</w:t>
            </w:r>
          </w:p>
        </w:tc>
      </w:tr>
      <w:tr w:rsidR="001A08AE" w:rsidRPr="00EC08E3" w14:paraId="5A74497A" w14:textId="77777777" w:rsidTr="001E40FE">
        <w:trPr>
          <w:trHeight w:val="30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5385" w14:textId="77777777" w:rsidR="001A08AE" w:rsidRPr="00EC08E3" w:rsidRDefault="001A08AE" w:rsidP="001E40FE">
            <w:pPr>
              <w:rPr>
                <w:rFonts w:ascii="Calibri" w:hAnsi="Calibri"/>
                <w:sz w:val="22"/>
                <w:szCs w:val="22"/>
              </w:rPr>
            </w:pPr>
            <w:r w:rsidRPr="00EC08E3">
              <w:rPr>
                <w:rFonts w:ascii="Calibri" w:hAnsi="Calibri"/>
                <w:sz w:val="22"/>
                <w:szCs w:val="22"/>
              </w:rPr>
              <w:t> 20.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D861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Pag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CA85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100007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1C84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Povljana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E9BE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E62E" w14:textId="77777777" w:rsidR="001A08AE" w:rsidRPr="00EC08E3" w:rsidRDefault="001A08AE" w:rsidP="001E40FE">
            <w:pPr>
              <w:rPr>
                <w:sz w:val="22"/>
                <w:szCs w:val="22"/>
              </w:rPr>
            </w:pPr>
            <w:r w:rsidRPr="00EC08E3">
              <w:rPr>
                <w:sz w:val="22"/>
                <w:szCs w:val="22"/>
              </w:rPr>
              <w:t>Zadar</w:t>
            </w:r>
          </w:p>
        </w:tc>
      </w:tr>
    </w:tbl>
    <w:p w14:paraId="3A33B433" w14:textId="77777777" w:rsidR="001A08AE" w:rsidRDefault="001A08AE" w:rsidP="001A08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C94CB10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Za IV. skupinu katastarskih općina zapošljavanje novih službenika Detaljnim planom predviđeno je tijekom 2023. i 2024. godine, a s obzirom na broj katastarskih čestica u svakoj katastarskoj općini.</w:t>
      </w:r>
    </w:p>
    <w:p w14:paraId="233F0A0B" w14:textId="77777777" w:rsidR="001A08AE" w:rsidRPr="00EC08E3" w:rsidRDefault="001A08AE" w:rsidP="001A08A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Šesti odjeljak</w:t>
      </w:r>
    </w:p>
    <w:p w14:paraId="44710AC2" w14:textId="77777777" w:rsidR="001A08AE" w:rsidRPr="00EC08E3" w:rsidRDefault="001A08AE" w:rsidP="001A08A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V. skupina</w:t>
      </w:r>
    </w:p>
    <w:p w14:paraId="3FB6883F" w14:textId="77777777" w:rsidR="001A08AE" w:rsidRPr="00EC08E3" w:rsidRDefault="001A08AE" w:rsidP="001A08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95B592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U V. skupini se nalaze preostale katastarske općine na otocima koje nisu obuhvaćene u ranijim skupinama.</w:t>
      </w:r>
    </w:p>
    <w:p w14:paraId="02639655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18AEAC2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 xml:space="preserve">Pri tome, građevinsko zemljište na otocima obuhvaćeno je </w:t>
      </w:r>
      <w:r w:rsidRPr="00EC08E3">
        <w:rPr>
          <w:rFonts w:ascii="Times New Roman" w:hAnsi="Times New Roman" w:cs="Times New Roman"/>
          <w:bCs/>
          <w:sz w:val="24"/>
          <w:szCs w:val="24"/>
        </w:rPr>
        <w:t>Višegodišnjim programom te će se donošenjem godišnjih programa, a koji se donose temeljem Višegodišnjeg programa obuhvatiti i katastarske općine na otocima ovisno o iskazanim interesima jedincima lokalne samouprave.</w:t>
      </w:r>
    </w:p>
    <w:p w14:paraId="095CF0F2" w14:textId="77777777" w:rsidR="001A08AE" w:rsidRPr="00EC08E3" w:rsidRDefault="001A08AE" w:rsidP="001A08AE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4D941D93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08E3">
        <w:rPr>
          <w:rFonts w:ascii="Times New Roman" w:hAnsi="Times New Roman" w:cs="Times New Roman"/>
          <w:bCs/>
          <w:sz w:val="24"/>
          <w:szCs w:val="24"/>
        </w:rPr>
        <w:t>Tablica 14. podatci o površini 154 k.o. na otocima koje nikada nisu bile predmetom izmjera, pa tako ni osnivanja ni obnove zemljišne knjige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2120"/>
        <w:gridCol w:w="2050"/>
        <w:gridCol w:w="3199"/>
      </w:tblGrid>
      <w:tr w:rsidR="001A08AE" w:rsidRPr="00EC08E3" w14:paraId="1A159FD7" w14:textId="77777777" w:rsidTr="001E40FE">
        <w:trPr>
          <w:trHeight w:val="1065"/>
        </w:trPr>
        <w:tc>
          <w:tcPr>
            <w:tcW w:w="1987" w:type="dxa"/>
            <w:shd w:val="clear" w:color="auto" w:fill="C5E0B3" w:themeFill="accent6" w:themeFillTint="66"/>
            <w:vAlign w:val="bottom"/>
            <w:hideMark/>
          </w:tcPr>
          <w:p w14:paraId="463F69F1" w14:textId="77777777" w:rsidR="001A08AE" w:rsidRPr="001A14DE" w:rsidRDefault="001A08AE" w:rsidP="001E40FE">
            <w:pPr>
              <w:jc w:val="right"/>
              <w:rPr>
                <w:bCs/>
                <w:sz w:val="22"/>
                <w:szCs w:val="22"/>
              </w:rPr>
            </w:pPr>
            <w:r w:rsidRPr="001A14DE">
              <w:rPr>
                <w:bCs/>
                <w:sz w:val="22"/>
                <w:szCs w:val="22"/>
              </w:rPr>
              <w:t>UKUPNA POVRŠINA K.O. (ha)</w:t>
            </w:r>
          </w:p>
        </w:tc>
        <w:tc>
          <w:tcPr>
            <w:tcW w:w="2120" w:type="dxa"/>
            <w:shd w:val="clear" w:color="auto" w:fill="C5E0B3" w:themeFill="accent6" w:themeFillTint="66"/>
            <w:vAlign w:val="bottom"/>
            <w:hideMark/>
          </w:tcPr>
          <w:p w14:paraId="09D01EB7" w14:textId="77777777" w:rsidR="001A08AE" w:rsidRPr="001A14DE" w:rsidRDefault="001A08AE" w:rsidP="001E40FE">
            <w:pPr>
              <w:jc w:val="right"/>
              <w:rPr>
                <w:bCs/>
                <w:sz w:val="22"/>
                <w:szCs w:val="22"/>
              </w:rPr>
            </w:pPr>
            <w:r w:rsidRPr="001A14DE">
              <w:rPr>
                <w:bCs/>
                <w:sz w:val="22"/>
                <w:szCs w:val="22"/>
              </w:rPr>
              <w:t>POVRŠINA POD GRAĐEVINSKIM PODRUČJEM (ha)</w:t>
            </w:r>
          </w:p>
        </w:tc>
        <w:tc>
          <w:tcPr>
            <w:tcW w:w="2050" w:type="dxa"/>
            <w:shd w:val="clear" w:color="auto" w:fill="C5E0B3" w:themeFill="accent6" w:themeFillTint="66"/>
            <w:vAlign w:val="bottom"/>
            <w:hideMark/>
          </w:tcPr>
          <w:p w14:paraId="103715FE" w14:textId="77777777" w:rsidR="001A08AE" w:rsidRPr="001A14DE" w:rsidRDefault="001A08AE" w:rsidP="001E40FE">
            <w:pPr>
              <w:jc w:val="right"/>
              <w:rPr>
                <w:bCs/>
                <w:sz w:val="22"/>
                <w:szCs w:val="22"/>
              </w:rPr>
            </w:pPr>
            <w:r w:rsidRPr="001A14DE">
              <w:rPr>
                <w:bCs/>
                <w:sz w:val="22"/>
                <w:szCs w:val="22"/>
              </w:rPr>
              <w:t>BROJ KC UNUTAR GRAĐEVINSKOG PODRUČJA</w:t>
            </w:r>
          </w:p>
        </w:tc>
        <w:tc>
          <w:tcPr>
            <w:tcW w:w="3199" w:type="dxa"/>
            <w:shd w:val="clear" w:color="auto" w:fill="C5E0B3" w:themeFill="accent6" w:themeFillTint="66"/>
            <w:vAlign w:val="bottom"/>
            <w:hideMark/>
          </w:tcPr>
          <w:p w14:paraId="2C537E00" w14:textId="77777777" w:rsidR="001A08AE" w:rsidRPr="001A14DE" w:rsidRDefault="001A08AE" w:rsidP="001E40FE">
            <w:pPr>
              <w:jc w:val="right"/>
              <w:rPr>
                <w:bCs/>
                <w:sz w:val="22"/>
                <w:szCs w:val="22"/>
              </w:rPr>
            </w:pPr>
            <w:r w:rsidRPr="001A14DE">
              <w:rPr>
                <w:bCs/>
                <w:sz w:val="22"/>
                <w:szCs w:val="22"/>
              </w:rPr>
              <w:t>POVRŠINA VAN GRAĐEVINSKOG PODRUČJA (ha)</w:t>
            </w:r>
          </w:p>
        </w:tc>
      </w:tr>
      <w:tr w:rsidR="001A08AE" w:rsidRPr="00EC08E3" w14:paraId="1FE4D30D" w14:textId="77777777" w:rsidTr="001E40FE">
        <w:trPr>
          <w:trHeight w:val="300"/>
        </w:trPr>
        <w:tc>
          <w:tcPr>
            <w:tcW w:w="1987" w:type="dxa"/>
            <w:shd w:val="clear" w:color="auto" w:fill="auto"/>
            <w:noWrap/>
            <w:vAlign w:val="bottom"/>
            <w:hideMark/>
          </w:tcPr>
          <w:p w14:paraId="4AA1CCC7" w14:textId="77777777" w:rsidR="001A08AE" w:rsidRPr="001A14DE" w:rsidRDefault="001A08AE" w:rsidP="001E40FE">
            <w:pPr>
              <w:jc w:val="right"/>
              <w:rPr>
                <w:bCs/>
                <w:sz w:val="22"/>
                <w:szCs w:val="22"/>
              </w:rPr>
            </w:pPr>
            <w:r w:rsidRPr="001A14DE">
              <w:rPr>
                <w:bCs/>
                <w:sz w:val="22"/>
                <w:szCs w:val="22"/>
              </w:rPr>
              <w:t>269515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3C39C7AF" w14:textId="77777777" w:rsidR="001A08AE" w:rsidRPr="001A14DE" w:rsidRDefault="001A08AE" w:rsidP="001E40FE">
            <w:pPr>
              <w:jc w:val="right"/>
              <w:rPr>
                <w:bCs/>
                <w:sz w:val="22"/>
                <w:szCs w:val="22"/>
              </w:rPr>
            </w:pPr>
            <w:r w:rsidRPr="001A14DE">
              <w:rPr>
                <w:bCs/>
                <w:sz w:val="22"/>
                <w:szCs w:val="22"/>
              </w:rPr>
              <w:t>25672</w:t>
            </w:r>
          </w:p>
        </w:tc>
        <w:tc>
          <w:tcPr>
            <w:tcW w:w="2050" w:type="dxa"/>
            <w:shd w:val="clear" w:color="auto" w:fill="auto"/>
            <w:noWrap/>
            <w:vAlign w:val="bottom"/>
            <w:hideMark/>
          </w:tcPr>
          <w:p w14:paraId="0FAE52CD" w14:textId="77777777" w:rsidR="001A08AE" w:rsidRPr="001A14DE" w:rsidRDefault="001A08AE" w:rsidP="001E40FE">
            <w:pPr>
              <w:jc w:val="right"/>
              <w:rPr>
                <w:bCs/>
                <w:sz w:val="22"/>
                <w:szCs w:val="22"/>
              </w:rPr>
            </w:pPr>
            <w:r w:rsidRPr="001A14DE">
              <w:rPr>
                <w:bCs/>
                <w:sz w:val="22"/>
                <w:szCs w:val="22"/>
              </w:rPr>
              <w:t>324051</w:t>
            </w:r>
          </w:p>
        </w:tc>
        <w:tc>
          <w:tcPr>
            <w:tcW w:w="3199" w:type="dxa"/>
            <w:shd w:val="clear" w:color="auto" w:fill="auto"/>
            <w:noWrap/>
            <w:vAlign w:val="bottom"/>
            <w:hideMark/>
          </w:tcPr>
          <w:p w14:paraId="2DAB4E3A" w14:textId="77777777" w:rsidR="001A08AE" w:rsidRPr="001A14DE" w:rsidRDefault="001A08AE" w:rsidP="001E40FE">
            <w:pPr>
              <w:jc w:val="right"/>
              <w:rPr>
                <w:bCs/>
                <w:sz w:val="22"/>
                <w:szCs w:val="22"/>
              </w:rPr>
            </w:pPr>
            <w:r w:rsidRPr="001A14DE">
              <w:rPr>
                <w:bCs/>
                <w:sz w:val="22"/>
                <w:szCs w:val="22"/>
              </w:rPr>
              <w:t>243826</w:t>
            </w:r>
          </w:p>
        </w:tc>
      </w:tr>
    </w:tbl>
    <w:p w14:paraId="2881543E" w14:textId="77777777" w:rsidR="001A08AE" w:rsidRPr="00EC08E3" w:rsidRDefault="001A08AE" w:rsidP="001A08AE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0489A30C" w14:textId="77777777" w:rsidR="001A08AE" w:rsidRPr="00EC08E3" w:rsidRDefault="001A08AE" w:rsidP="001A08AE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2F40B2A4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08E3">
        <w:rPr>
          <w:rFonts w:ascii="Times New Roman" w:hAnsi="Times New Roman" w:cs="Times New Roman"/>
          <w:bCs/>
          <w:sz w:val="24"/>
          <w:szCs w:val="24"/>
        </w:rPr>
        <w:t>Uz navedeno, Nacionalnim planom oporavka i otpornosti 2021-2026. predviđena je uspostava BZP-a za 60% svih katastarskih čestica u Republici Hrvatskoj, a koje se nalaze i na područjima otoka.</w:t>
      </w:r>
    </w:p>
    <w:p w14:paraId="601208A8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E2EF06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08E3">
        <w:rPr>
          <w:rFonts w:ascii="Times New Roman" w:hAnsi="Times New Roman" w:cs="Times New Roman"/>
          <w:bCs/>
          <w:sz w:val="24"/>
          <w:szCs w:val="24"/>
        </w:rPr>
        <w:t>Također, ukazujemo da kako se radi o katastarskim općinama za koje su osnovane zemljišne knjige, stranke će i nadalje kroz pojedinačne geodetske elaborate i prijedloge moći usklađivati podatke zemljišne knjige i katastra što će im omogućiti i uspostavu BZP-a.</w:t>
      </w:r>
    </w:p>
    <w:p w14:paraId="52F8726D" w14:textId="77777777" w:rsidR="001A08AE" w:rsidRPr="00EC08E3" w:rsidRDefault="001A08AE" w:rsidP="001A08A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04A90BF" w14:textId="77777777" w:rsidR="001A08AE" w:rsidRPr="00EC08E3" w:rsidRDefault="001A08AE" w:rsidP="001A08A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Četvrti dio</w:t>
      </w:r>
    </w:p>
    <w:p w14:paraId="679FBE5C" w14:textId="77777777" w:rsidR="001A08AE" w:rsidRPr="00EC08E3" w:rsidRDefault="001A08AE" w:rsidP="001A08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56BA7E" w14:textId="77777777" w:rsidR="001A08AE" w:rsidRPr="00EC08E3" w:rsidRDefault="001A08AE" w:rsidP="001A08A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NOSITELJI PROVEDBE UREĐENJA KATASTRA I ZEMLJIŠNIH KNJIGA</w:t>
      </w:r>
    </w:p>
    <w:p w14:paraId="783D6343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6160C54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Ministar nadl</w:t>
      </w:r>
      <w:r>
        <w:rPr>
          <w:rFonts w:ascii="Times New Roman" w:hAnsi="Times New Roman" w:cs="Times New Roman"/>
          <w:sz w:val="24"/>
          <w:szCs w:val="24"/>
        </w:rPr>
        <w:t>ežan za poslove pravosuđa osnovat će</w:t>
      </w:r>
      <w:r w:rsidRPr="00EC08E3">
        <w:rPr>
          <w:rFonts w:ascii="Times New Roman" w:hAnsi="Times New Roman" w:cs="Times New Roman"/>
          <w:sz w:val="24"/>
          <w:szCs w:val="24"/>
        </w:rPr>
        <w:t xml:space="preserve"> Operativnu radnu skupinu za praćenje Programa (dalje u tekstu: Operativna radna skupina).</w:t>
      </w:r>
    </w:p>
    <w:p w14:paraId="76E3F09E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192D224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U Operativnu radnu koja se sastoji se od najmanje devet članova, imenuju se:</w:t>
      </w:r>
    </w:p>
    <w:p w14:paraId="1894628E" w14:textId="77777777" w:rsidR="001A08AE" w:rsidRPr="00EC08E3" w:rsidRDefault="001A08AE" w:rsidP="001A08AE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dva predstavnika ministarstva nadležnog za poslove pravosuđa,</w:t>
      </w:r>
    </w:p>
    <w:p w14:paraId="0F95B343" w14:textId="77777777" w:rsidR="001A08AE" w:rsidRPr="00EC08E3" w:rsidRDefault="001A08AE" w:rsidP="001A08AE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dva predstavnika Državne geodetske uprave,</w:t>
      </w:r>
    </w:p>
    <w:p w14:paraId="7D0AC45D" w14:textId="77777777" w:rsidR="001A08AE" w:rsidRPr="00EC08E3" w:rsidRDefault="001A08AE" w:rsidP="001A08AE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jedan predstavnik ministarstva nadležnog za poslove regionalnog razvoja,</w:t>
      </w:r>
    </w:p>
    <w:p w14:paraId="211C1860" w14:textId="77777777" w:rsidR="001A08AE" w:rsidRPr="00EC08E3" w:rsidRDefault="001A08AE" w:rsidP="001A08AE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jedan predstavnik ministarstva nadležnog za poslove mora,</w:t>
      </w:r>
    </w:p>
    <w:p w14:paraId="4DDFE6A1" w14:textId="77777777" w:rsidR="001A08AE" w:rsidRPr="00EC08E3" w:rsidRDefault="001A08AE" w:rsidP="001A08AE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jedan predstavnik ministarstva nadležnog za poslove turizama,</w:t>
      </w:r>
    </w:p>
    <w:p w14:paraId="219F7A78" w14:textId="77777777" w:rsidR="001A08AE" w:rsidRPr="00EC08E3" w:rsidRDefault="001A08AE" w:rsidP="001A08AE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jedan predstavnik ministarstva nadležnog za poslove državne imovine,</w:t>
      </w:r>
    </w:p>
    <w:p w14:paraId="7E2A081C" w14:textId="77777777" w:rsidR="001A08AE" w:rsidRPr="00EC08E3" w:rsidRDefault="001A08AE" w:rsidP="001A08AE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jedan predstavnik ministarstva nadležnog za poslove poljoprivrede i šumarstva.</w:t>
      </w:r>
    </w:p>
    <w:p w14:paraId="2D86150E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BE28FBC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Radom Operativne radne skupine upravlja predstavnik Ministarstva pravosuđa i uprave kojega za to odlukom ovlasti ministar nadležan za poslove pravosuđa.</w:t>
      </w:r>
    </w:p>
    <w:p w14:paraId="0DB0C404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15C8114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U Operativnu radnu skupinu svakom predstavniku imenovat će se zamjena iz istoga tijela.</w:t>
      </w:r>
    </w:p>
    <w:p w14:paraId="64D0BBDF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6C45186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Ministarstvo nadležno za poslove pravosuđa jednom godišnje sazvat će Operativnu radnu skupinu na kojoj će zajednički predstavnici ministarstva nadležnog za poslove pravosuđa i Državne geodetske uprave izvijestiti o dosadašnjem tijeku postupka te uočenim problemima.</w:t>
      </w:r>
    </w:p>
    <w:p w14:paraId="247850A8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6BB01BE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 xml:space="preserve">Po potrebi ministarstvo nadležno za poslove pravosuđa sazvat će i češće Operativnu radnu skupinu, a po potrebi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EC08E3">
        <w:rPr>
          <w:rFonts w:ascii="Times New Roman" w:hAnsi="Times New Roman" w:cs="Times New Roman"/>
          <w:sz w:val="24"/>
          <w:szCs w:val="24"/>
        </w:rPr>
        <w:t>radu Operativne radne skupine mogu prisustvovati i osobe koje nisu članovi.</w:t>
      </w:r>
    </w:p>
    <w:p w14:paraId="3F3E9F27" w14:textId="6465F45A" w:rsidR="001A08AE" w:rsidRDefault="001A08AE" w:rsidP="001A08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5C1330" w14:textId="0558E0E6" w:rsidR="006B6A45" w:rsidRDefault="006B6A45" w:rsidP="001A08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B87D78" w14:textId="69B23AFC" w:rsidR="006B6A45" w:rsidRDefault="006B6A45" w:rsidP="001A08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8DBFF1" w14:textId="5A097E0E" w:rsidR="006B6A45" w:rsidRDefault="006B6A45" w:rsidP="001A08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35C284" w14:textId="77777777" w:rsidR="006B6A45" w:rsidRPr="00EC08E3" w:rsidRDefault="006B6A45" w:rsidP="001A08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6C7FCC" w14:textId="77777777" w:rsidR="001A08AE" w:rsidRPr="00EC08E3" w:rsidRDefault="001A08AE" w:rsidP="001A08A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Šesti dio</w:t>
      </w:r>
    </w:p>
    <w:p w14:paraId="3D6F8CC7" w14:textId="77777777" w:rsidR="001A08AE" w:rsidRPr="00EC08E3" w:rsidRDefault="001A08AE" w:rsidP="001A08A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B7875B2" w14:textId="77777777" w:rsidR="001A08AE" w:rsidRPr="00EC08E3" w:rsidRDefault="001A08AE" w:rsidP="001A08A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FINANCIRANJE</w:t>
      </w:r>
    </w:p>
    <w:p w14:paraId="574831D6" w14:textId="77777777" w:rsidR="001A08AE" w:rsidRPr="00EC08E3" w:rsidRDefault="001A08AE" w:rsidP="001A08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A936263" w14:textId="723058AF" w:rsidR="001A08AE" w:rsidRPr="00EC08E3" w:rsidRDefault="001A08AE" w:rsidP="006B6A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 xml:space="preserve">Sredstva za provedbu ovoga Programa </w:t>
      </w:r>
      <w:r w:rsidR="006B6A45">
        <w:rPr>
          <w:rFonts w:ascii="Times New Roman" w:hAnsi="Times New Roman" w:cs="Times New Roman"/>
          <w:sz w:val="24"/>
          <w:szCs w:val="24"/>
        </w:rPr>
        <w:t xml:space="preserve">procjenjuju se na 15.796.281,00 EUR te su </w:t>
      </w:r>
      <w:r w:rsidRPr="00EC08E3">
        <w:rPr>
          <w:rFonts w:ascii="Times New Roman" w:hAnsi="Times New Roman" w:cs="Times New Roman"/>
          <w:sz w:val="24"/>
          <w:szCs w:val="24"/>
        </w:rPr>
        <w:t>osigurana u</w:t>
      </w:r>
      <w:r w:rsidR="006B6A45">
        <w:rPr>
          <w:rFonts w:ascii="Times New Roman" w:hAnsi="Times New Roman" w:cs="Times New Roman"/>
          <w:sz w:val="24"/>
          <w:szCs w:val="24"/>
        </w:rPr>
        <w:t xml:space="preserve">nutar </w:t>
      </w:r>
      <w:r w:rsidR="00182FEC">
        <w:rPr>
          <w:rFonts w:ascii="Times New Roman" w:hAnsi="Times New Roman" w:cs="Times New Roman"/>
          <w:sz w:val="24"/>
          <w:szCs w:val="24"/>
        </w:rPr>
        <w:t xml:space="preserve">redovitih </w:t>
      </w:r>
      <w:r w:rsidR="006B6A45">
        <w:rPr>
          <w:rFonts w:ascii="Times New Roman" w:hAnsi="Times New Roman" w:cs="Times New Roman"/>
          <w:sz w:val="24"/>
          <w:szCs w:val="24"/>
        </w:rPr>
        <w:t xml:space="preserve">sredstava potrebnih za rad sudova i </w:t>
      </w:r>
      <w:r w:rsidR="00182FEC" w:rsidRPr="00EC08E3">
        <w:rPr>
          <w:rStyle w:val="CommentReference"/>
          <w:rFonts w:ascii="Times New Roman" w:hAnsi="Times New Roman"/>
          <w:sz w:val="24"/>
          <w:szCs w:val="24"/>
        </w:rPr>
        <w:t xml:space="preserve">unutar redovitih sredstava potrebnih za rad  Državne geodetske uprave </w:t>
      </w:r>
      <w:r w:rsidR="00182FEC">
        <w:rPr>
          <w:rStyle w:val="CommentReference"/>
          <w:rFonts w:ascii="Times New Roman" w:hAnsi="Times New Roman"/>
          <w:sz w:val="24"/>
          <w:szCs w:val="24"/>
        </w:rPr>
        <w:t xml:space="preserve">te </w:t>
      </w:r>
      <w:r w:rsidR="006B6A45" w:rsidRPr="00EC08E3">
        <w:rPr>
          <w:rStyle w:val="CommentReference"/>
          <w:rFonts w:ascii="Times New Roman" w:hAnsi="Times New Roman"/>
          <w:sz w:val="24"/>
          <w:szCs w:val="24"/>
        </w:rPr>
        <w:t>Višegodišnjim programom</w:t>
      </w:r>
      <w:r w:rsidR="006B6A45">
        <w:rPr>
          <w:rStyle w:val="CommentReference"/>
          <w:rFonts w:ascii="Times New Roman" w:hAnsi="Times New Roman"/>
          <w:sz w:val="24"/>
          <w:szCs w:val="24"/>
        </w:rPr>
        <w:t xml:space="preserve"> Državne geodetske uprave</w:t>
      </w:r>
      <w:r w:rsidR="00182FEC">
        <w:rPr>
          <w:rStyle w:val="CommentReference"/>
          <w:rFonts w:ascii="Times New Roman" w:hAnsi="Times New Roman"/>
          <w:sz w:val="24"/>
          <w:szCs w:val="24"/>
        </w:rPr>
        <w:t>.</w:t>
      </w:r>
    </w:p>
    <w:p w14:paraId="53322BAF" w14:textId="77777777" w:rsidR="001A08AE" w:rsidRPr="00EC08E3" w:rsidRDefault="001A08AE" w:rsidP="001A08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C2A97F" w14:textId="77777777" w:rsidR="001A08AE" w:rsidRDefault="001A08AE" w:rsidP="001A08AE"/>
    <w:p w14:paraId="7EB35D66" w14:textId="77777777" w:rsidR="003C60F1" w:rsidRDefault="003C60F1"/>
    <w:sectPr w:rsidR="003C60F1">
      <w:footerReference w:type="default" r:id="rId12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1E459" w14:textId="77777777" w:rsidR="00381EFC" w:rsidRDefault="001A08AE">
      <w:r>
        <w:separator/>
      </w:r>
    </w:p>
  </w:endnote>
  <w:endnote w:type="continuationSeparator" w:id="0">
    <w:p w14:paraId="58E0E800" w14:textId="77777777" w:rsidR="00381EFC" w:rsidRDefault="001A0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4A03D" w14:textId="77777777" w:rsidR="003C60F1" w:rsidRDefault="001A08AE">
    <w:pPr>
      <w:pStyle w:val="Footer"/>
      <w:rPr>
        <w:lang w:val="hr-HR"/>
      </w:rPr>
    </w:pPr>
    <w:r>
      <w:rPr>
        <w:noProof/>
        <w:lang w:val="hr-HR" w:eastAsia="hr-HR"/>
      </w:rPr>
      <w:drawing>
        <wp:inline distT="0" distB="0" distL="0" distR="0" wp14:anchorId="38DE0F3E" wp14:editId="39FB9424">
          <wp:extent cx="2110740" cy="28575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74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C41D19" w14:textId="77777777" w:rsidR="003C60F1" w:rsidRDefault="001A08AE">
    <w:pPr>
      <w:pStyle w:val="Footer"/>
    </w:pPr>
    <w:r>
      <w:rPr>
        <w:lang w:val="hr-HR"/>
      </w:rPr>
      <w:t>t1xnoP3zf0iEj0OlJJE67Q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A58ED" w14:textId="77777777" w:rsidR="00381EFC" w:rsidRDefault="001A08AE">
      <w:r>
        <w:separator/>
      </w:r>
    </w:p>
  </w:footnote>
  <w:footnote w:type="continuationSeparator" w:id="0">
    <w:p w14:paraId="1EC655D5" w14:textId="77777777" w:rsidR="00381EFC" w:rsidRDefault="001A0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F0543"/>
    <w:multiLevelType w:val="hybridMultilevel"/>
    <w:tmpl w:val="F420FE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754C3"/>
    <w:multiLevelType w:val="multilevel"/>
    <w:tmpl w:val="EDBAAA8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A242953"/>
    <w:multiLevelType w:val="hybridMultilevel"/>
    <w:tmpl w:val="7844618A"/>
    <w:lvl w:ilvl="0" w:tplc="A15CB4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E7CF1"/>
    <w:multiLevelType w:val="hybridMultilevel"/>
    <w:tmpl w:val="ECA2C26E"/>
    <w:lvl w:ilvl="0" w:tplc="67C2D49C">
      <w:start w:val="1"/>
      <w:numFmt w:val="decimal"/>
      <w:lvlText w:val="%1."/>
      <w:lvlJc w:val="left"/>
      <w:pPr>
        <w:ind w:left="720" w:hanging="360"/>
      </w:pPr>
    </w:lvl>
    <w:lvl w:ilvl="1" w:tplc="10E2E9C6">
      <w:start w:val="1"/>
      <w:numFmt w:val="lowerLetter"/>
      <w:lvlText w:val="%2."/>
      <w:lvlJc w:val="left"/>
      <w:pPr>
        <w:ind w:left="1440" w:hanging="360"/>
      </w:pPr>
    </w:lvl>
    <w:lvl w:ilvl="2" w:tplc="04DE16D4">
      <w:start w:val="1"/>
      <w:numFmt w:val="lowerRoman"/>
      <w:lvlText w:val="%3."/>
      <w:lvlJc w:val="right"/>
      <w:pPr>
        <w:ind w:left="2160" w:hanging="180"/>
      </w:pPr>
    </w:lvl>
    <w:lvl w:ilvl="3" w:tplc="2788D2D2">
      <w:start w:val="1"/>
      <w:numFmt w:val="decimal"/>
      <w:lvlText w:val="%4."/>
      <w:lvlJc w:val="left"/>
      <w:pPr>
        <w:ind w:left="2880" w:hanging="360"/>
      </w:pPr>
    </w:lvl>
    <w:lvl w:ilvl="4" w:tplc="8434236A">
      <w:start w:val="1"/>
      <w:numFmt w:val="lowerLetter"/>
      <w:lvlText w:val="%5."/>
      <w:lvlJc w:val="left"/>
      <w:pPr>
        <w:ind w:left="3600" w:hanging="360"/>
      </w:pPr>
    </w:lvl>
    <w:lvl w:ilvl="5" w:tplc="FD264B96">
      <w:start w:val="1"/>
      <w:numFmt w:val="lowerRoman"/>
      <w:lvlText w:val="%6."/>
      <w:lvlJc w:val="right"/>
      <w:pPr>
        <w:ind w:left="4320" w:hanging="180"/>
      </w:pPr>
    </w:lvl>
    <w:lvl w:ilvl="6" w:tplc="3E54ABD0">
      <w:start w:val="1"/>
      <w:numFmt w:val="decimal"/>
      <w:lvlText w:val="%7."/>
      <w:lvlJc w:val="left"/>
      <w:pPr>
        <w:ind w:left="5040" w:hanging="360"/>
      </w:pPr>
    </w:lvl>
    <w:lvl w:ilvl="7" w:tplc="F5B003BA">
      <w:start w:val="1"/>
      <w:numFmt w:val="lowerLetter"/>
      <w:lvlText w:val="%8."/>
      <w:lvlJc w:val="left"/>
      <w:pPr>
        <w:ind w:left="5760" w:hanging="360"/>
      </w:pPr>
    </w:lvl>
    <w:lvl w:ilvl="8" w:tplc="64FA5B0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676B0"/>
    <w:multiLevelType w:val="hybridMultilevel"/>
    <w:tmpl w:val="763AF7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F4CED"/>
    <w:multiLevelType w:val="multilevel"/>
    <w:tmpl w:val="D604D46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17D1623F"/>
    <w:multiLevelType w:val="hybridMultilevel"/>
    <w:tmpl w:val="A5043396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DFA4102"/>
    <w:multiLevelType w:val="hybridMultilevel"/>
    <w:tmpl w:val="F420FE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45AAC"/>
    <w:multiLevelType w:val="hybridMultilevel"/>
    <w:tmpl w:val="A1EEB8AA"/>
    <w:lvl w:ilvl="0" w:tplc="9E42BF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30D8D"/>
    <w:multiLevelType w:val="multilevel"/>
    <w:tmpl w:val="046E2EC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2BB44536"/>
    <w:multiLevelType w:val="multilevel"/>
    <w:tmpl w:val="EABCD39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2CE62DA4"/>
    <w:multiLevelType w:val="hybridMultilevel"/>
    <w:tmpl w:val="849A6CFE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19E3BAB"/>
    <w:multiLevelType w:val="hybridMultilevel"/>
    <w:tmpl w:val="A4FA86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E2569"/>
    <w:multiLevelType w:val="multilevel"/>
    <w:tmpl w:val="C5E21E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33E17C75"/>
    <w:multiLevelType w:val="hybridMultilevel"/>
    <w:tmpl w:val="763AF7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83D1A"/>
    <w:multiLevelType w:val="hybridMultilevel"/>
    <w:tmpl w:val="950C5310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4E33989"/>
    <w:multiLevelType w:val="hybridMultilevel"/>
    <w:tmpl w:val="3D2C47E2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5C167AE"/>
    <w:multiLevelType w:val="multilevel"/>
    <w:tmpl w:val="75C0E7E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6B45756"/>
    <w:multiLevelType w:val="hybridMultilevel"/>
    <w:tmpl w:val="84EA86AC"/>
    <w:lvl w:ilvl="0" w:tplc="0A6E8466">
      <w:start w:val="1"/>
      <w:numFmt w:val="decimal"/>
      <w:lvlText w:val="%1."/>
      <w:lvlJc w:val="left"/>
      <w:pPr>
        <w:ind w:left="720" w:hanging="360"/>
      </w:pPr>
    </w:lvl>
    <w:lvl w:ilvl="1" w:tplc="A43E89A8">
      <w:start w:val="1"/>
      <w:numFmt w:val="lowerLetter"/>
      <w:lvlText w:val="%2."/>
      <w:lvlJc w:val="left"/>
      <w:pPr>
        <w:ind w:left="1440" w:hanging="360"/>
      </w:pPr>
    </w:lvl>
    <w:lvl w:ilvl="2" w:tplc="6F36F568">
      <w:start w:val="1"/>
      <w:numFmt w:val="lowerRoman"/>
      <w:lvlText w:val="%3."/>
      <w:lvlJc w:val="right"/>
      <w:pPr>
        <w:ind w:left="2160" w:hanging="180"/>
      </w:pPr>
    </w:lvl>
    <w:lvl w:ilvl="3" w:tplc="5164F342">
      <w:start w:val="1"/>
      <w:numFmt w:val="decimal"/>
      <w:lvlText w:val="%4."/>
      <w:lvlJc w:val="left"/>
      <w:pPr>
        <w:ind w:left="2880" w:hanging="360"/>
      </w:pPr>
    </w:lvl>
    <w:lvl w:ilvl="4" w:tplc="AD726E8E">
      <w:start w:val="1"/>
      <w:numFmt w:val="lowerLetter"/>
      <w:lvlText w:val="%5."/>
      <w:lvlJc w:val="left"/>
      <w:pPr>
        <w:ind w:left="3600" w:hanging="360"/>
      </w:pPr>
    </w:lvl>
    <w:lvl w:ilvl="5" w:tplc="BDFE4A2E">
      <w:start w:val="1"/>
      <w:numFmt w:val="lowerRoman"/>
      <w:lvlText w:val="%6."/>
      <w:lvlJc w:val="right"/>
      <w:pPr>
        <w:ind w:left="4320" w:hanging="180"/>
      </w:pPr>
    </w:lvl>
    <w:lvl w:ilvl="6" w:tplc="36A23364">
      <w:start w:val="1"/>
      <w:numFmt w:val="decimal"/>
      <w:lvlText w:val="%7."/>
      <w:lvlJc w:val="left"/>
      <w:pPr>
        <w:ind w:left="5040" w:hanging="360"/>
      </w:pPr>
    </w:lvl>
    <w:lvl w:ilvl="7" w:tplc="FA6216B4">
      <w:start w:val="1"/>
      <w:numFmt w:val="lowerLetter"/>
      <w:lvlText w:val="%8."/>
      <w:lvlJc w:val="left"/>
      <w:pPr>
        <w:ind w:left="5760" w:hanging="360"/>
      </w:pPr>
    </w:lvl>
    <w:lvl w:ilvl="8" w:tplc="3AF8BB9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E644D"/>
    <w:multiLevelType w:val="hybridMultilevel"/>
    <w:tmpl w:val="763AF7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51345F"/>
    <w:multiLevelType w:val="multilevel"/>
    <w:tmpl w:val="A4B891E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1" w15:restartNumberingAfterBreak="0">
    <w:nsid w:val="43612A48"/>
    <w:multiLevelType w:val="hybridMultilevel"/>
    <w:tmpl w:val="21680962"/>
    <w:lvl w:ilvl="0" w:tplc="5B0E8D4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A5368"/>
    <w:multiLevelType w:val="hybridMultilevel"/>
    <w:tmpl w:val="EDC68B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540E25"/>
    <w:multiLevelType w:val="hybridMultilevel"/>
    <w:tmpl w:val="849A6CFE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544101C6"/>
    <w:multiLevelType w:val="hybridMultilevel"/>
    <w:tmpl w:val="3C76DF6C"/>
    <w:lvl w:ilvl="0" w:tplc="EA9AAA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CD5601"/>
    <w:multiLevelType w:val="hybridMultilevel"/>
    <w:tmpl w:val="7390C6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F9162A"/>
    <w:multiLevelType w:val="multilevel"/>
    <w:tmpl w:val="F876651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7" w15:restartNumberingAfterBreak="0">
    <w:nsid w:val="65EB2825"/>
    <w:multiLevelType w:val="hybridMultilevel"/>
    <w:tmpl w:val="138C222A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688038C6"/>
    <w:multiLevelType w:val="hybridMultilevel"/>
    <w:tmpl w:val="676E437A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7CB20C1F"/>
    <w:multiLevelType w:val="hybridMultilevel"/>
    <w:tmpl w:val="763AF7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13"/>
  </w:num>
  <w:num w:numId="4">
    <w:abstractNumId w:val="5"/>
  </w:num>
  <w:num w:numId="5">
    <w:abstractNumId w:val="3"/>
  </w:num>
  <w:num w:numId="6">
    <w:abstractNumId w:val="10"/>
  </w:num>
  <w:num w:numId="7">
    <w:abstractNumId w:val="26"/>
  </w:num>
  <w:num w:numId="8">
    <w:abstractNumId w:val="1"/>
  </w:num>
  <w:num w:numId="9">
    <w:abstractNumId w:val="9"/>
  </w:num>
  <w:num w:numId="10">
    <w:abstractNumId w:val="18"/>
  </w:num>
  <w:num w:numId="11">
    <w:abstractNumId w:val="22"/>
  </w:num>
  <w:num w:numId="12">
    <w:abstractNumId w:val="25"/>
  </w:num>
  <w:num w:numId="13">
    <w:abstractNumId w:val="12"/>
  </w:num>
  <w:num w:numId="14">
    <w:abstractNumId w:val="14"/>
  </w:num>
  <w:num w:numId="15">
    <w:abstractNumId w:val="19"/>
  </w:num>
  <w:num w:numId="16">
    <w:abstractNumId w:val="21"/>
  </w:num>
  <w:num w:numId="17">
    <w:abstractNumId w:val="0"/>
  </w:num>
  <w:num w:numId="18">
    <w:abstractNumId w:val="15"/>
  </w:num>
  <w:num w:numId="19">
    <w:abstractNumId w:val="28"/>
  </w:num>
  <w:num w:numId="20">
    <w:abstractNumId w:val="6"/>
  </w:num>
  <w:num w:numId="21">
    <w:abstractNumId w:val="27"/>
  </w:num>
  <w:num w:numId="22">
    <w:abstractNumId w:val="16"/>
  </w:num>
  <w:num w:numId="23">
    <w:abstractNumId w:val="23"/>
  </w:num>
  <w:num w:numId="24">
    <w:abstractNumId w:val="11"/>
  </w:num>
  <w:num w:numId="25">
    <w:abstractNumId w:val="8"/>
  </w:num>
  <w:num w:numId="26">
    <w:abstractNumId w:val="2"/>
  </w:num>
  <w:num w:numId="27">
    <w:abstractNumId w:val="4"/>
  </w:num>
  <w:num w:numId="28">
    <w:abstractNumId w:val="7"/>
  </w:num>
  <w:num w:numId="29">
    <w:abstractNumId w:val="29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0F1"/>
    <w:rsid w:val="0003322F"/>
    <w:rsid w:val="00182FEC"/>
    <w:rsid w:val="001A08AE"/>
    <w:rsid w:val="00381EFC"/>
    <w:rsid w:val="003C60F1"/>
    <w:rsid w:val="00495A98"/>
    <w:rsid w:val="006B6A45"/>
    <w:rsid w:val="008E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AD4498"/>
  <w15:chartTrackingRefBased/>
  <w15:docId w15:val="{B3E0EDA3-794A-4906-AF8E-BC4B850A1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1A08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">
    <w:name w:val="Header Char"/>
    <w:link w:val="Header"/>
    <w:rPr>
      <w:rFonts w:cs="Times New Roman"/>
      <w:sz w:val="24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PodnojeChar">
    <w:name w:val="Podnožje Char"/>
    <w:rPr>
      <w:rFonts w:cs="Times New Roman"/>
      <w:sz w:val="24"/>
    </w:rPr>
  </w:style>
  <w:style w:type="character" w:styleId="CommentReference">
    <w:name w:val="annotation reference"/>
    <w:uiPriority w:val="99"/>
    <w:semiHidden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Pr>
      <w:rFonts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rFonts w:cs="Times New Roman"/>
      <w:b/>
      <w:bCs/>
      <w:sz w:val="20"/>
      <w:szCs w:val="20"/>
      <w:lang w:val="hr-HR" w:eastAsia="hr-HR"/>
    </w:rPr>
  </w:style>
  <w:style w:type="paragraph" w:styleId="BalloonText">
    <w:name w:val="Balloon Text"/>
    <w:basedOn w:val="Normal"/>
    <w:uiPriority w:val="99"/>
    <w:semiHidden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uiPriority w:val="99"/>
    <w:semiHidden/>
    <w:rPr>
      <w:rFonts w:cs="Times New Roman"/>
      <w:sz w:val="2"/>
      <w:lang w:val="hr-HR"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1A08A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hr-HR" w:eastAsia="hr-HR"/>
    </w:rPr>
  </w:style>
  <w:style w:type="paragraph" w:styleId="NoSpacing">
    <w:name w:val="No Spacing"/>
    <w:uiPriority w:val="1"/>
    <w:qFormat/>
    <w:rsid w:val="001A08AE"/>
    <w:rPr>
      <w:rFonts w:asciiTheme="minorHAnsi" w:eastAsiaTheme="minorHAnsi" w:hAnsiTheme="minorHAnsi" w:cstheme="minorBidi"/>
      <w:sz w:val="22"/>
      <w:szCs w:val="22"/>
      <w:lang w:val="hr-HR"/>
    </w:rPr>
  </w:style>
  <w:style w:type="paragraph" w:customStyle="1" w:styleId="box468634">
    <w:name w:val="box_468634"/>
    <w:basedOn w:val="Normal"/>
    <w:rsid w:val="001A08AE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1A08AE"/>
  </w:style>
  <w:style w:type="paragraph" w:styleId="ListParagraph">
    <w:name w:val="List Paragraph"/>
    <w:basedOn w:val="Normal"/>
    <w:uiPriority w:val="34"/>
    <w:qFormat/>
    <w:rsid w:val="001A08AE"/>
    <w:pPr>
      <w:ind w:left="720"/>
      <w:contextualSpacing/>
    </w:pPr>
  </w:style>
  <w:style w:type="paragraph" w:styleId="Revision">
    <w:name w:val="Revision"/>
    <w:hidden/>
    <w:uiPriority w:val="99"/>
    <w:semiHidden/>
    <w:rsid w:val="001A08AE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7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7BDC0524608488A6F0AA2AC437412" ma:contentTypeVersion="0" ma:contentTypeDescription="Stvaranje novog dokumenta." ma:contentTypeScope="" ma:versionID="c3ab98583ad16ee38ed5df71102ce3a4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AZJMDCZ6QSYZ-7492995-14664</_dlc_DocId>
    <_dlc_DocIdUrl xmlns="a494813a-d0d8-4dad-94cb-0d196f36ba15">
      <Url>https://ekoordinacije.vlada.hr/unutarnja-vanjska-politika/_layouts/15/DocIdRedir.aspx?ID=AZJMDCZ6QSYZ-7492995-14664</Url>
      <Description>AZJMDCZ6QSYZ-7492995-14664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1610E-18B7-47D4-922D-CB1A96079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888F72-9049-48B6-8EA0-AA2B1E8456C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6A79C92-84FB-446C-A922-87C8CBEAF2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25DFD6-5CF2-4E1A-B561-E3511EC75E6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1BDD36C-F2DB-4800-A322-627A09A99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4717</Words>
  <Characters>26891</Characters>
  <Application>Microsoft Office Word</Application>
  <DocSecurity>0</DocSecurity>
  <Lines>224</Lines>
  <Paragraphs>63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TAJNIŠTVO MINISTARSTVA</vt:lpstr>
    </vt:vector>
  </TitlesOfParts>
  <Company>RH - TDU</Company>
  <LinksUpToDate>false</LinksUpToDate>
  <CharactersWithSpaces>31545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TAJNIŠTVO MINISTARSTVA</dc:title>
  <dc:subject/>
  <dc:creator>Željko Čvorak</dc:creator>
  <cp:keywords/>
  <cp:lastModifiedBy>Mladen Duvnjak</cp:lastModifiedBy>
  <cp:revision>3</cp:revision>
  <cp:lastPrinted>2023-11-07T10:00:00Z</cp:lastPrinted>
  <dcterms:created xsi:type="dcterms:W3CDTF">2024-02-12T12:26:00Z</dcterms:created>
  <dcterms:modified xsi:type="dcterms:W3CDTF">2024-02-14T12:51:00Z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0x010100B067BDC0524608488A6F0AA2AC437412</vt:lpwstr>
  </property>
  <property fmtid="{D5CDD505-2E9C-101B-9397-08002B2CF9AE}" pid="3" name="_dlc_DocIdItemGuid">
    <vt:lpwstr>122df478-d1ac-4bc8-a41a-e528a6e7fb16</vt:lpwstr>
  </property>
</Properties>
</file>